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7B" w:rsidRDefault="00CC217B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別記様式第５号（</w:t>
      </w:r>
      <w:r>
        <w:rPr>
          <w:rFonts w:ascii="ＭＳ 明朝" w:hAnsi="ＭＳ 明朝" w:hint="eastAsia"/>
        </w:rPr>
        <w:t>第10条関係）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ばい煙、粉じん、汚水、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 w:rsidP="00D42CD1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</w:t>
      </w:r>
      <w:r>
        <w:rPr>
          <w:rFonts w:ascii="ＭＳ 明朝" w:hAnsi="ＭＳ 明朝" w:hint="eastAsia"/>
        </w:rPr>
        <w:t>使用廃止届出書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栃木県知事　　　　　　　様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　</w:t>
      </w:r>
    </w:p>
    <w:p w:rsidR="00BA3477" w:rsidRPr="006F1C01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bookmarkStart w:id="0" w:name="_GoBack"/>
      <w:bookmarkEnd w:id="0"/>
      <w:r w:rsidR="006F1C01">
        <w:rPr>
          <w:rFonts w:ascii="ＭＳ 明朝" w:hAnsi="ＭＳ 明朝" w:hint="eastAsia"/>
          <w:spacing w:val="-7"/>
        </w:rPr>
        <w:t xml:space="preserve"> </w:t>
      </w:r>
    </w:p>
    <w:p w:rsidR="00BA3477" w:rsidRDefault="004909FA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2.35pt;margin-top:8.05pt;width:1in;height:42pt;z-index:251665408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364.35pt;margin-top:8.05pt;width:6pt;height:42pt;z-index:251660288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                                </w:t>
      </w:r>
      <w:r w:rsidR="00BA3477"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特定施設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の使用を廃止したので、栃木県生活環境の保全等に関する条例　　第28条において準用する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 xml:space="preserve"> </w:t>
      </w:r>
      <w:r w:rsidR="00D42CD1"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第39条の６において準用</w:t>
      </w:r>
    </w:p>
    <w:p w:rsidR="00BA3477" w:rsidRDefault="004909FA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64.35pt;margin-top:11.85pt;width:6pt;height:36pt;z-index:251661312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第10条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の規定により、次のとおり届け出ます。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する第10条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656"/>
        <w:gridCol w:w="3036"/>
        <w:gridCol w:w="1196"/>
        <w:gridCol w:w="3312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場又は指定揚水施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470" w:id="336759302"/>
              </w:rPr>
              <w:t>設の名</w:t>
            </w:r>
            <w:r w:rsidRPr="00E272DA">
              <w:rPr>
                <w:rFonts w:ascii="ＭＳ 明朝" w:hAnsi="ＭＳ 明朝" w:hint="eastAsia"/>
                <w:spacing w:val="0"/>
                <w:fitText w:val="1470" w:id="336759302"/>
              </w:rPr>
              <w:t>称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</w:p>
        </w:tc>
      </w:tr>
      <w:tr w:rsidR="00BA3477">
        <w:trPr>
          <w:cantSplit/>
          <w:trHeight w:hRule="exact" w:val="12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場の所在地又は指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定揚水施設の設置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210"/>
                <w:fitText w:val="1470" w:id="336759301"/>
              </w:rPr>
              <w:t>の場</w:t>
            </w:r>
            <w:r w:rsidRPr="00E272DA">
              <w:rPr>
                <w:rFonts w:ascii="ＭＳ 明朝" w:hAnsi="ＭＳ 明朝" w:hint="eastAsia"/>
                <w:spacing w:val="0"/>
                <w:fitText w:val="1470" w:id="336759301"/>
              </w:rPr>
              <w:t>所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場の業種又は特定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45"/>
                <w:fitText w:val="1470" w:id="336759300"/>
              </w:rPr>
              <w:t>施設の種</w:t>
            </w:r>
            <w:r w:rsidRPr="00032C85">
              <w:rPr>
                <w:rFonts w:ascii="ＭＳ 明朝" w:hAnsi="ＭＳ 明朝" w:hint="eastAsia"/>
                <w:spacing w:val="30"/>
                <w:fitText w:val="1470" w:id="336759300"/>
              </w:rPr>
              <w:t>類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0"/>
                <w:fitText w:val="1470" w:id="336759299"/>
              </w:rPr>
              <w:t>使用廃止の理由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使用廃止の年月日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整理番号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15"/>
                <w:fitText w:val="1260" w:id="336759810"/>
              </w:rPr>
              <w:t>受理年月</w:t>
            </w:r>
            <w:r w:rsidRPr="00032C85">
              <w:rPr>
                <w:rFonts w:ascii="ＭＳ 明朝" w:hAnsi="ＭＳ 明朝" w:hint="eastAsia"/>
                <w:spacing w:val="45"/>
                <w:fitText w:val="1260" w:id="336759810"/>
              </w:rPr>
              <w:t>日</w:t>
            </w:r>
          </w:p>
        </w:tc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　　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</w:t>
            </w:r>
            <w:r w:rsidR="0088133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 w:rsidP="00D42CD1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</w:t>
      </w: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sectPr w:rsidR="00CC217B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FA" w:rsidRDefault="004909FA" w:rsidP="0088133F">
      <w:r>
        <w:separator/>
      </w:r>
    </w:p>
  </w:endnote>
  <w:endnote w:type="continuationSeparator" w:id="0">
    <w:p w:rsidR="004909FA" w:rsidRDefault="004909FA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FA" w:rsidRDefault="004909FA" w:rsidP="0088133F">
      <w:r>
        <w:separator/>
      </w:r>
    </w:p>
  </w:footnote>
  <w:footnote w:type="continuationSeparator" w:id="0">
    <w:p w:rsidR="004909FA" w:rsidRDefault="004909FA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10637"/>
    <w:rsid w:val="00032C85"/>
    <w:rsid w:val="00424BB0"/>
    <w:rsid w:val="004909FA"/>
    <w:rsid w:val="005220A8"/>
    <w:rsid w:val="00547ECC"/>
    <w:rsid w:val="00654D09"/>
    <w:rsid w:val="006F1C01"/>
    <w:rsid w:val="0088133F"/>
    <w:rsid w:val="009D5B26"/>
    <w:rsid w:val="00A84B10"/>
    <w:rsid w:val="00BA3477"/>
    <w:rsid w:val="00CC217B"/>
    <w:rsid w:val="00CE46CC"/>
    <w:rsid w:val="00D42CD1"/>
    <w:rsid w:val="00E272DA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F4CA"/>
  <w15:docId w15:val="{042E5BB6-5CCA-436E-9A38-CA9EE51E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3964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507;&#12540;&#12512;&#12506;&#12540;&#12472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cp:lastPrinted>2013-04-02T01:19:00Z</cp:lastPrinted>
  <dcterms:created xsi:type="dcterms:W3CDTF">2013-04-20T05:34:00Z</dcterms:created>
  <dcterms:modified xsi:type="dcterms:W3CDTF">2021-04-01T01:06:00Z</dcterms:modified>
</cp:coreProperties>
</file>