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2"/>
      </w:tblGrid>
      <w:tr w:rsidR="00035E6D" w:rsidRPr="00AB3CB2" w14:paraId="12C0C945" w14:textId="77777777" w:rsidTr="00F515A9">
        <w:trPr>
          <w:trHeight w:val="3393"/>
        </w:trPr>
        <w:tc>
          <w:tcPr>
            <w:tcW w:w="8812" w:type="dxa"/>
          </w:tcPr>
          <w:p w14:paraId="51E4D4FF" w14:textId="77777777" w:rsidR="00035505" w:rsidRDefault="00192F00" w:rsidP="001565A8">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E418E24" wp14:editId="53F6B61F">
                      <wp:simplePos x="0" y="0"/>
                      <wp:positionH relativeFrom="column">
                        <wp:posOffset>4596765</wp:posOffset>
                      </wp:positionH>
                      <wp:positionV relativeFrom="paragraph">
                        <wp:posOffset>-391795</wp:posOffset>
                      </wp:positionV>
                      <wp:extent cx="1033780" cy="334010"/>
                      <wp:effectExtent l="0" t="0" r="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780"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781F1" w14:textId="77777777" w:rsidR="00DC28A0" w:rsidRPr="006333F8" w:rsidRDefault="00DC28A0" w:rsidP="006333F8">
                                  <w:pPr>
                                    <w:rPr>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418E24" id="_x0000_t202" coordsize="21600,21600" o:spt="202" path="m,l,21600r21600,l21600,xe">
                      <v:stroke joinstyle="miter"/>
                      <v:path gradientshapeok="t" o:connecttype="rect"/>
                    </v:shapetype>
                    <v:shape id="テキスト ボックス 1" o:spid="_x0000_s1026" type="#_x0000_t202" style="position:absolute;left:0;text-align:left;margin-left:361.95pt;margin-top:-30.85pt;width:81.4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" fillcolor="white [3201]" stroked="f" strokeweight=".5pt">
                      <v:textbox>
                        <w:txbxContent>
                          <w:p w14:paraId="18B781F1" w14:textId="77777777" w:rsidR="00DC28A0" w:rsidRPr="006333F8" w:rsidRDefault="00DC28A0" w:rsidP="006333F8">
                            <w:pPr>
                              <w:rPr>
                                <w:szCs w:val="32"/>
                              </w:rPr>
                            </w:pPr>
                          </w:p>
                        </w:txbxContent>
                      </v:textbox>
                    </v:shape>
                  </w:pict>
                </mc:Fallback>
              </mc:AlternateContent>
            </w:r>
          </w:p>
          <w:p w14:paraId="52CC18D2" w14:textId="77777777" w:rsidR="00325860" w:rsidRDefault="009A2349" w:rsidP="00325860">
            <w:pPr>
              <w:jc w:val="center"/>
              <w:rPr>
                <w:rFonts w:asciiTheme="minorEastAsia" w:hAnsiTheme="minorEastAsia"/>
                <w:sz w:val="24"/>
                <w:szCs w:val="24"/>
              </w:rPr>
            </w:pPr>
            <w:r>
              <w:rPr>
                <w:rFonts w:asciiTheme="minorEastAsia" w:hAnsiTheme="minorEastAsia" w:hint="eastAsia"/>
                <w:sz w:val="24"/>
                <w:szCs w:val="24"/>
              </w:rPr>
              <w:t xml:space="preserve">　　</w:t>
            </w:r>
            <w:r w:rsidR="00325860" w:rsidRPr="00AB3CB2">
              <w:rPr>
                <w:rFonts w:asciiTheme="minorEastAsia" w:hAnsiTheme="minorEastAsia" w:hint="eastAsia"/>
                <w:sz w:val="24"/>
                <w:szCs w:val="24"/>
              </w:rPr>
              <w:t>生活保護法第49条の２第２項第２号から第９号までに該当しない</w:t>
            </w:r>
          </w:p>
          <w:p w14:paraId="7AE1167D" w14:textId="77777777" w:rsidR="00325860" w:rsidRPr="00AB3CB2" w:rsidRDefault="00325860" w:rsidP="00325860">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14:paraId="2828B053" w14:textId="77777777" w:rsidR="00035E6D" w:rsidRPr="00AB3CB2" w:rsidRDefault="00035E6D" w:rsidP="00035E6D">
            <w:pPr>
              <w:jc w:val="center"/>
              <w:rPr>
                <w:rFonts w:asciiTheme="minorEastAsia" w:hAnsiTheme="minorEastAsia"/>
              </w:rPr>
            </w:pPr>
          </w:p>
          <w:p w14:paraId="3C011DD2" w14:textId="77777777" w:rsidR="00C66FCD"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6333F8">
              <w:rPr>
                <w:rFonts w:asciiTheme="minorEastAsia" w:hAnsiTheme="minorEastAsia" w:hint="eastAsia"/>
              </w:rPr>
              <w:t xml:space="preserve">　　　</w:t>
            </w:r>
            <w:r w:rsidR="00C66FCD">
              <w:rPr>
                <w:rFonts w:asciiTheme="minorEastAsia" w:hAnsiTheme="minorEastAsia" w:hint="eastAsia"/>
              </w:rPr>
              <w:t>栃木県</w:t>
            </w:r>
            <w:r w:rsidRPr="00AB3CB2">
              <w:rPr>
                <w:rFonts w:asciiTheme="minorEastAsia" w:hAnsiTheme="minorEastAsia" w:hint="eastAsia"/>
              </w:rPr>
              <w:t xml:space="preserve">知事　</w:t>
            </w:r>
            <w:r w:rsidR="00C50D13">
              <w:rPr>
                <w:rFonts w:asciiTheme="minorEastAsia" w:hAnsiTheme="minorEastAsia" w:hint="eastAsia"/>
              </w:rPr>
              <w:t>様</w:t>
            </w:r>
            <w:r w:rsidR="00371D80" w:rsidRPr="00371D80">
              <w:rPr>
                <w:rFonts w:asciiTheme="minorEastAsia" w:hAnsiTheme="minorEastAsia" w:hint="eastAsia"/>
                <w:sz w:val="20"/>
                <w:szCs w:val="20"/>
              </w:rPr>
              <w:t>（</w:t>
            </w:r>
            <w:r w:rsidR="00CA24CD" w:rsidRPr="00371D80">
              <w:rPr>
                <w:rFonts w:asciiTheme="minorEastAsia" w:hAnsiTheme="minorEastAsia" w:hint="eastAsia"/>
                <w:sz w:val="20"/>
                <w:szCs w:val="20"/>
              </w:rPr>
              <w:t>※</w:t>
            </w:r>
            <w:r w:rsidR="00371D80" w:rsidRPr="00371D80">
              <w:rPr>
                <w:rFonts w:asciiTheme="minorEastAsia" w:hAnsiTheme="minorEastAsia" w:hint="eastAsia"/>
                <w:sz w:val="20"/>
                <w:szCs w:val="20"/>
              </w:rPr>
              <w:t>１）</w:t>
            </w:r>
          </w:p>
          <w:p w14:paraId="11E1C793" w14:textId="77777777" w:rsidR="00C66FCD" w:rsidRDefault="00C66FCD" w:rsidP="00C66FCD">
            <w:pPr>
              <w:ind w:left="23" w:firstLineChars="400" w:firstLine="840"/>
              <w:jc w:val="left"/>
              <w:rPr>
                <w:rFonts w:asciiTheme="minorEastAsia" w:hAnsiTheme="minorEastAsia"/>
              </w:rPr>
            </w:pPr>
            <w:r>
              <w:rPr>
                <w:rFonts w:asciiTheme="minorEastAsia" w:hAnsiTheme="minorEastAsia" w:hint="eastAsia"/>
              </w:rPr>
              <w:t>宇都宮市長　様</w:t>
            </w:r>
          </w:p>
          <w:p w14:paraId="1DB2146B" w14:textId="77777777" w:rsidR="00035E6D" w:rsidRPr="00AB3CB2" w:rsidRDefault="00035E6D" w:rsidP="00C66FCD">
            <w:pPr>
              <w:ind w:left="23" w:firstLineChars="400" w:firstLine="840"/>
              <w:jc w:val="left"/>
              <w:rPr>
                <w:rFonts w:asciiTheme="minorEastAsia" w:hAnsiTheme="minorEastAsia"/>
              </w:rPr>
            </w:pPr>
            <w:r w:rsidRPr="00AB3CB2">
              <w:rPr>
                <w:rFonts w:asciiTheme="minorEastAsia" w:hAnsiTheme="minorEastAsia" w:hint="eastAsia"/>
              </w:rPr>
              <w:t xml:space="preserve">　　　　　　　　　　　　　　　</w:t>
            </w:r>
            <w:r w:rsidR="00C66FCD">
              <w:rPr>
                <w:rFonts w:asciiTheme="minorEastAsia" w:hAnsiTheme="minorEastAsia" w:hint="eastAsia"/>
              </w:rPr>
              <w:t xml:space="preserve">　　　　　　　</w:t>
            </w:r>
            <w:r w:rsidR="003B3BC5">
              <w:rPr>
                <w:rFonts w:asciiTheme="minorEastAsia" w:hAnsiTheme="minorEastAsia" w:hint="eastAsia"/>
              </w:rPr>
              <w:t xml:space="preserve">　</w:t>
            </w:r>
            <w:r w:rsidR="00192F00">
              <w:rPr>
                <w:rFonts w:asciiTheme="minorEastAsia" w:hAnsiTheme="minorEastAsia" w:hint="eastAsia"/>
              </w:rPr>
              <w:t>令和</w:t>
            </w:r>
            <w:r w:rsidR="00E9342D">
              <w:rPr>
                <w:rFonts w:asciiTheme="minorEastAsia" w:hAnsiTheme="minorEastAsia" w:hint="eastAsia"/>
              </w:rPr>
              <w:t xml:space="preserve">　</w:t>
            </w:r>
            <w:r w:rsidR="003B3BC5">
              <w:rPr>
                <w:rFonts w:asciiTheme="minorEastAsia" w:hAnsiTheme="minorEastAsia" w:hint="eastAsia"/>
              </w:rPr>
              <w:t xml:space="preserve">　</w:t>
            </w:r>
            <w:r w:rsidRPr="00AB3CB2">
              <w:rPr>
                <w:rFonts w:asciiTheme="minorEastAsia" w:hAnsiTheme="minorEastAsia" w:hint="eastAsia"/>
              </w:rPr>
              <w:t xml:space="preserve">年　　月　</w:t>
            </w:r>
            <w:r w:rsidR="00C66FCD">
              <w:rPr>
                <w:rFonts w:asciiTheme="minorEastAsia" w:hAnsiTheme="minorEastAsia" w:hint="eastAsia"/>
              </w:rPr>
              <w:t xml:space="preserve">　</w:t>
            </w:r>
            <w:r w:rsidRPr="00AB3CB2">
              <w:rPr>
                <w:rFonts w:asciiTheme="minorEastAsia" w:hAnsiTheme="minorEastAsia" w:hint="eastAsia"/>
              </w:rPr>
              <w:t>日</w:t>
            </w:r>
          </w:p>
          <w:p w14:paraId="53C60152" w14:textId="77777777" w:rsidR="00035E6D" w:rsidRPr="00AB3CB2" w:rsidRDefault="00035E6D" w:rsidP="00035E6D">
            <w:pPr>
              <w:ind w:left="23"/>
              <w:jc w:val="left"/>
              <w:rPr>
                <w:rFonts w:asciiTheme="minorEastAsia" w:hAnsiTheme="minorEastAsia"/>
              </w:rPr>
            </w:pPr>
          </w:p>
          <w:p w14:paraId="6E2D8652" w14:textId="77777777"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14:paraId="6386E854" w14:textId="77777777" w:rsidR="00035E6D" w:rsidRDefault="003B3BC5" w:rsidP="00BB6CF8">
            <w:pPr>
              <w:ind w:right="840" w:firstLineChars="1300" w:firstLine="2730"/>
              <w:jc w:val="left"/>
              <w:rPr>
                <w:rFonts w:asciiTheme="minorEastAsia" w:hAnsiTheme="minorEastAsia"/>
              </w:rPr>
            </w:pPr>
            <w:r>
              <w:rPr>
                <w:rFonts w:asciiTheme="minorEastAsia" w:hAnsiTheme="minorEastAsia" w:hint="eastAsia"/>
              </w:rPr>
              <w:t>開設者</w:t>
            </w:r>
            <w:r w:rsidR="008256DD">
              <w:rPr>
                <w:rFonts w:asciiTheme="minorEastAsia" w:hAnsiTheme="minorEastAsia" w:hint="eastAsia"/>
              </w:rPr>
              <w:t>の</w:t>
            </w:r>
            <w:r>
              <w:rPr>
                <w:rFonts w:asciiTheme="minorEastAsia" w:hAnsiTheme="minorEastAsia" w:hint="eastAsia"/>
              </w:rPr>
              <w:t>住所</w:t>
            </w:r>
            <w:r w:rsidR="00BE3BDA">
              <w:rPr>
                <w:rFonts w:asciiTheme="minorEastAsia" w:hAnsiTheme="minorEastAsia" w:hint="eastAsia"/>
              </w:rPr>
              <w:t>(</w:t>
            </w:r>
            <w:r>
              <w:rPr>
                <w:rFonts w:asciiTheme="minorEastAsia" w:hAnsiTheme="minorEastAsia" w:hint="eastAsia"/>
              </w:rPr>
              <w:t>法人</w:t>
            </w:r>
            <w:r w:rsidR="008256DD">
              <w:rPr>
                <w:rFonts w:asciiTheme="minorEastAsia" w:hAnsiTheme="minorEastAsia" w:hint="eastAsia"/>
              </w:rPr>
              <w:t>の</w:t>
            </w:r>
            <w:r w:rsidR="00BE3BDA">
              <w:rPr>
                <w:rFonts w:asciiTheme="minorEastAsia" w:hAnsiTheme="minorEastAsia" w:hint="eastAsia"/>
              </w:rPr>
              <w:t>場合は</w:t>
            </w:r>
            <w:r w:rsidR="008256DD">
              <w:rPr>
                <w:rFonts w:asciiTheme="minorEastAsia" w:hAnsiTheme="minorEastAsia" w:hint="eastAsia"/>
              </w:rPr>
              <w:t>所在地</w:t>
            </w:r>
            <w:r w:rsidR="00BE3BDA">
              <w:rPr>
                <w:rFonts w:asciiTheme="minorEastAsia" w:hAnsiTheme="minorEastAsia" w:hint="eastAsia"/>
              </w:rPr>
              <w:t>)</w:t>
            </w:r>
          </w:p>
          <w:p w14:paraId="498BD820" w14:textId="77777777" w:rsidR="00FC1AF2" w:rsidRPr="00AB3CB2" w:rsidRDefault="00FC1AF2" w:rsidP="00BB6CF8">
            <w:pPr>
              <w:ind w:right="840" w:firstLineChars="1300" w:firstLine="2730"/>
              <w:jc w:val="left"/>
              <w:rPr>
                <w:rFonts w:asciiTheme="minorEastAsia" w:hAnsiTheme="minorEastAsia"/>
              </w:rPr>
            </w:pPr>
          </w:p>
          <w:p w14:paraId="14EF15E6" w14:textId="77777777" w:rsidR="00035E6D" w:rsidRDefault="00BE3BDA" w:rsidP="00BB6CF8">
            <w:pPr>
              <w:ind w:firstLineChars="1300" w:firstLine="2730"/>
              <w:jc w:val="left"/>
              <w:rPr>
                <w:rFonts w:asciiTheme="minorEastAsia" w:hAnsiTheme="minorEastAsia"/>
              </w:rPr>
            </w:pPr>
            <w:r>
              <w:rPr>
                <w:rFonts w:asciiTheme="minorEastAsia" w:hAnsiTheme="minorEastAsia" w:hint="eastAsia"/>
              </w:rPr>
              <w:t>開設者</w:t>
            </w:r>
            <w:r w:rsidR="00035E6D" w:rsidRPr="00AB3CB2">
              <w:rPr>
                <w:rFonts w:asciiTheme="minorEastAsia" w:hAnsiTheme="minorEastAsia" w:hint="eastAsia"/>
              </w:rPr>
              <w:t>氏名</w:t>
            </w:r>
            <w:r>
              <w:rPr>
                <w:rFonts w:asciiTheme="minorEastAsia" w:hAnsiTheme="minorEastAsia" w:hint="eastAsia"/>
              </w:rPr>
              <w:t>(法人の場合は名称及び代表者職・氏名)</w:t>
            </w:r>
            <w:r w:rsidR="00371D80" w:rsidRPr="00371D80">
              <w:rPr>
                <w:rFonts w:asciiTheme="minorEastAsia" w:hAnsiTheme="minorEastAsia" w:hint="eastAsia"/>
                <w:sz w:val="20"/>
                <w:szCs w:val="20"/>
              </w:rPr>
              <w:t>（</w:t>
            </w:r>
            <w:r w:rsidR="00C714E4" w:rsidRPr="00371D80">
              <w:rPr>
                <w:rFonts w:asciiTheme="minorEastAsia" w:hAnsiTheme="minorEastAsia" w:hint="eastAsia"/>
                <w:sz w:val="20"/>
                <w:szCs w:val="20"/>
              </w:rPr>
              <w:t>※</w:t>
            </w:r>
            <w:r w:rsidR="00371D80" w:rsidRPr="00371D80">
              <w:rPr>
                <w:rFonts w:asciiTheme="minorEastAsia" w:hAnsiTheme="minorEastAsia" w:hint="eastAsia"/>
                <w:sz w:val="20"/>
                <w:szCs w:val="20"/>
              </w:rPr>
              <w:t>２）</w:t>
            </w:r>
            <w:r>
              <w:rPr>
                <w:rFonts w:asciiTheme="minorEastAsia" w:hAnsiTheme="minorEastAsia" w:hint="eastAsia"/>
              </w:rPr>
              <w:t xml:space="preserve">　　</w:t>
            </w:r>
            <w:r w:rsidR="00035E6D" w:rsidRPr="00371D80">
              <w:rPr>
                <w:rFonts w:asciiTheme="minorEastAsia" w:hAnsiTheme="minorEastAsia" w:hint="eastAsia"/>
                <w:sz w:val="18"/>
                <w:szCs w:val="18"/>
              </w:rPr>
              <w:t xml:space="preserve">　</w:t>
            </w:r>
            <w:r w:rsidR="00035E6D" w:rsidRPr="00AB3CB2">
              <w:rPr>
                <w:rFonts w:asciiTheme="minorEastAsia" w:hAnsiTheme="minorEastAsia" w:hint="eastAsia"/>
              </w:rPr>
              <w:t xml:space="preserve">　　　　　</w:t>
            </w:r>
            <w:r w:rsidR="00BB6CF8" w:rsidRPr="00AB3CB2">
              <w:rPr>
                <w:rFonts w:asciiTheme="minorEastAsia" w:hAnsiTheme="minorEastAsia" w:hint="eastAsia"/>
              </w:rPr>
              <w:t xml:space="preserve">　　　　　　　　</w:t>
            </w:r>
            <w:r w:rsidR="00035E6D" w:rsidRPr="00AB3CB2">
              <w:rPr>
                <w:rFonts w:asciiTheme="minorEastAsia" w:hAnsiTheme="minorEastAsia" w:hint="eastAsia"/>
              </w:rPr>
              <w:t xml:space="preserve">　　</w:t>
            </w:r>
            <w:r>
              <w:rPr>
                <w:rFonts w:asciiTheme="minorEastAsia" w:hAnsiTheme="minorEastAsia" w:hint="eastAsia"/>
              </w:rPr>
              <w:t xml:space="preserve">　　　　　　　　　　　　　　　　　　　　　　</w:t>
            </w:r>
          </w:p>
          <w:p w14:paraId="3327DCF7" w14:textId="77777777" w:rsidR="00BE3BDA" w:rsidRDefault="00BE3BDA" w:rsidP="00BB6CF8">
            <w:pPr>
              <w:ind w:firstLineChars="1300" w:firstLine="2730"/>
              <w:jc w:val="left"/>
              <w:rPr>
                <w:rFonts w:asciiTheme="minorEastAsia" w:hAnsiTheme="minorEastAsia"/>
              </w:rPr>
            </w:pPr>
            <w:r>
              <w:rPr>
                <w:rFonts w:asciiTheme="minorEastAsia" w:hAnsiTheme="minorEastAsia" w:hint="eastAsia"/>
              </w:rPr>
              <w:t xml:space="preserve">　　　　　　　　　　　　　　　　　　　　　　　　　</w:t>
            </w:r>
          </w:p>
          <w:p w14:paraId="1B54C35A" w14:textId="5291CF06" w:rsidR="00BE3BDA" w:rsidRDefault="00BE3BDA" w:rsidP="00BB6CF8">
            <w:pPr>
              <w:ind w:firstLineChars="1300" w:firstLine="2730"/>
              <w:jc w:val="left"/>
              <w:rPr>
                <w:rFonts w:asciiTheme="minorEastAsia" w:hAnsiTheme="minorEastAsia"/>
              </w:rPr>
            </w:pPr>
            <w:r>
              <w:rPr>
                <w:rFonts w:asciiTheme="minorEastAsia" w:hAnsiTheme="minorEastAsia" w:hint="eastAsia"/>
              </w:rPr>
              <w:t xml:space="preserve">　　　　　　　　　　　　　　　　　　　　　　　　　</w:t>
            </w:r>
          </w:p>
          <w:p w14:paraId="1DD72273" w14:textId="77777777" w:rsidR="00F515A9" w:rsidRDefault="00F515A9" w:rsidP="003067B0">
            <w:pPr>
              <w:jc w:val="left"/>
              <w:rPr>
                <w:rFonts w:asciiTheme="minorEastAsia" w:hAnsiTheme="minorEastAsia"/>
              </w:rPr>
            </w:pPr>
          </w:p>
          <w:p w14:paraId="61514594" w14:textId="77777777" w:rsidR="00CA24CD" w:rsidRDefault="00CA24CD" w:rsidP="005C2F10">
            <w:pPr>
              <w:ind w:left="320" w:hangingChars="200" w:hanging="320"/>
              <w:jc w:val="left"/>
              <w:rPr>
                <w:rFonts w:asciiTheme="minorEastAsia" w:hAnsiTheme="minorEastAsia"/>
                <w:sz w:val="16"/>
                <w:szCs w:val="16"/>
              </w:rPr>
            </w:pPr>
            <w:r w:rsidRPr="00CA24CD">
              <w:rPr>
                <w:rFonts w:asciiTheme="minorEastAsia" w:hAnsiTheme="minorEastAsia" w:hint="eastAsia"/>
                <w:sz w:val="16"/>
                <w:szCs w:val="16"/>
              </w:rPr>
              <w:t>※</w:t>
            </w:r>
            <w:r w:rsidR="00371D80">
              <w:rPr>
                <w:rFonts w:asciiTheme="minorEastAsia" w:hAnsiTheme="minorEastAsia" w:hint="eastAsia"/>
                <w:sz w:val="16"/>
                <w:szCs w:val="16"/>
              </w:rPr>
              <w:t>１</w:t>
            </w:r>
            <w:r w:rsidR="00C714E4">
              <w:rPr>
                <w:rFonts w:asciiTheme="minorEastAsia" w:hAnsiTheme="minorEastAsia" w:hint="eastAsia"/>
                <w:sz w:val="16"/>
                <w:szCs w:val="16"/>
              </w:rPr>
              <w:t xml:space="preserve">　</w:t>
            </w:r>
            <w:r w:rsidRPr="00CA24CD">
              <w:rPr>
                <w:rFonts w:asciiTheme="minorEastAsia" w:hAnsiTheme="minorEastAsia" w:hint="eastAsia"/>
                <w:sz w:val="16"/>
                <w:szCs w:val="16"/>
              </w:rPr>
              <w:t>事業所の所在地により提出先が異なります。いずれか一方を抹消の上提出して下さい。（宇都宮市以外の市町→栃木県知事宛て／宇都宮市</w:t>
            </w:r>
            <w:r w:rsidR="003A4939">
              <w:rPr>
                <w:rFonts w:asciiTheme="minorEastAsia" w:hAnsiTheme="minorEastAsia" w:hint="eastAsia"/>
                <w:sz w:val="16"/>
                <w:szCs w:val="16"/>
              </w:rPr>
              <w:t>（</w:t>
            </w:r>
            <w:r w:rsidR="00566006">
              <w:rPr>
                <w:rFonts w:asciiTheme="minorEastAsia" w:hAnsiTheme="minorEastAsia" w:hint="eastAsia"/>
                <w:sz w:val="16"/>
                <w:szCs w:val="16"/>
              </w:rPr>
              <w:t>中核市</w:t>
            </w:r>
            <w:r w:rsidR="003A4939">
              <w:rPr>
                <w:rFonts w:asciiTheme="minorEastAsia" w:hAnsiTheme="minorEastAsia" w:hint="eastAsia"/>
                <w:sz w:val="16"/>
                <w:szCs w:val="16"/>
              </w:rPr>
              <w:t>）</w:t>
            </w:r>
            <w:r w:rsidRPr="00CA24CD">
              <w:rPr>
                <w:rFonts w:asciiTheme="minorEastAsia" w:hAnsiTheme="minorEastAsia" w:hint="eastAsia"/>
                <w:sz w:val="16"/>
                <w:szCs w:val="16"/>
              </w:rPr>
              <w:t>→宇都宮市長宛て）</w:t>
            </w:r>
          </w:p>
          <w:p w14:paraId="05E73AA0" w14:textId="77777777" w:rsidR="00C714E4" w:rsidRPr="00CA24CD" w:rsidRDefault="00BE3BDA" w:rsidP="005C2F10">
            <w:pPr>
              <w:ind w:left="320" w:hangingChars="200" w:hanging="320"/>
              <w:jc w:val="left"/>
              <w:rPr>
                <w:rFonts w:asciiTheme="minorEastAsia" w:hAnsiTheme="minorEastAsia"/>
                <w:sz w:val="16"/>
                <w:szCs w:val="16"/>
              </w:rPr>
            </w:pPr>
            <w:r w:rsidRPr="00CA24CD">
              <w:rPr>
                <w:rFonts w:asciiTheme="minorEastAsia" w:hAnsiTheme="minorEastAsia" w:hint="eastAsia"/>
                <w:sz w:val="16"/>
                <w:szCs w:val="16"/>
              </w:rPr>
              <w:t>※</w:t>
            </w:r>
            <w:r>
              <w:rPr>
                <w:rFonts w:asciiTheme="minorEastAsia" w:hAnsiTheme="minorEastAsia" w:hint="eastAsia"/>
                <w:sz w:val="16"/>
                <w:szCs w:val="16"/>
              </w:rPr>
              <w:t xml:space="preserve">２　</w:t>
            </w:r>
            <w:r w:rsidRPr="005C2F10">
              <w:rPr>
                <w:rFonts w:asciiTheme="minorEastAsia" w:hAnsiTheme="minorEastAsia" w:hint="eastAsia"/>
                <w:sz w:val="16"/>
                <w:szCs w:val="16"/>
                <w:u w:val="single"/>
              </w:rPr>
              <w:t>開設者と管理者が異なる場合は、開設者において管理者が下欄の誓約項目８(第２項第９号関係)に該当しないことを確認した上で１部御提出ください。</w:t>
            </w:r>
          </w:p>
        </w:tc>
      </w:tr>
      <w:tr w:rsidR="00035E6D" w:rsidRPr="00AB3CB2" w14:paraId="520AD2E7" w14:textId="77777777" w:rsidTr="009054AB">
        <w:trPr>
          <w:trHeight w:val="140"/>
        </w:trPr>
        <w:tc>
          <w:tcPr>
            <w:tcW w:w="8812" w:type="dxa"/>
            <w:shd w:val="clear" w:color="auto" w:fill="auto"/>
          </w:tcPr>
          <w:p w14:paraId="08F617F0"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14:paraId="64010AAE" w14:textId="77777777"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14:paraId="1703B3C5" w14:textId="77777777" w:rsidR="00035E6D" w:rsidRPr="007A559B" w:rsidRDefault="00035E6D" w:rsidP="007A559B">
            <w:pPr>
              <w:spacing w:line="280" w:lineRule="exact"/>
              <w:jc w:val="left"/>
              <w:rPr>
                <w:rFonts w:asciiTheme="minorEastAsia" w:hAnsiTheme="minorEastAsia"/>
                <w:sz w:val="20"/>
                <w:szCs w:val="20"/>
              </w:rPr>
            </w:pPr>
          </w:p>
          <w:p w14:paraId="04143807"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14:paraId="16B62582" w14:textId="77777777"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その執行を終わり、又は執行を受けることがなくなった日を経過し</w:t>
            </w:r>
            <w:r w:rsidR="00035E6D" w:rsidRPr="00BA775E">
              <w:rPr>
                <w:rFonts w:asciiTheme="minorEastAsia" w:hAnsiTheme="minorEastAsia" w:hint="eastAsia"/>
                <w:sz w:val="20"/>
                <w:szCs w:val="20"/>
              </w:rPr>
              <w:t>ない。</w:t>
            </w:r>
          </w:p>
          <w:p w14:paraId="64C9B235" w14:textId="77777777" w:rsidR="00035E6D" w:rsidRPr="00BA775E" w:rsidRDefault="00035E6D" w:rsidP="007A559B">
            <w:pPr>
              <w:spacing w:line="280" w:lineRule="exact"/>
              <w:jc w:val="left"/>
              <w:rPr>
                <w:rFonts w:asciiTheme="minorEastAsia" w:hAnsiTheme="minorEastAsia"/>
                <w:sz w:val="20"/>
                <w:szCs w:val="20"/>
              </w:rPr>
            </w:pPr>
          </w:p>
          <w:p w14:paraId="28C68E1F" w14:textId="77777777"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14:paraId="64470032" w14:textId="77777777"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00371D80">
              <w:rPr>
                <w:rFonts w:asciiTheme="minorEastAsia" w:hAnsiTheme="minorEastAsia" w:cs="ＭＳ 明朝" w:hint="eastAsia"/>
                <w:color w:val="000000"/>
                <w:kern w:val="0"/>
                <w:sz w:val="20"/>
                <w:szCs w:val="20"/>
              </w:rPr>
              <w:t>３</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C67003">
              <w:rPr>
                <w:rFonts w:asciiTheme="minorEastAsia" w:hAnsiTheme="minorEastAsia" w:cs="ＭＳ 明朝" w:hint="eastAsia"/>
                <w:color w:val="000000"/>
                <w:kern w:val="0"/>
                <w:sz w:val="20"/>
                <w:szCs w:val="20"/>
              </w:rPr>
              <w:t>れ、その執行を終わり、又は執行を受けることがなくなった日を経過し</w:t>
            </w:r>
            <w:r w:rsidRPr="007A559B">
              <w:rPr>
                <w:rFonts w:asciiTheme="minorEastAsia" w:hAnsiTheme="minorEastAsia" w:cs="ＭＳ 明朝" w:hint="eastAsia"/>
                <w:color w:val="000000"/>
                <w:kern w:val="0"/>
                <w:sz w:val="20"/>
                <w:szCs w:val="20"/>
              </w:rPr>
              <w:t>ない。</w:t>
            </w:r>
          </w:p>
          <w:p w14:paraId="12DF5C34" w14:textId="77777777"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w:t>
            </w:r>
            <w:r w:rsidR="00371D80">
              <w:rPr>
                <w:rFonts w:asciiTheme="minorEastAsia" w:hAnsiTheme="minorEastAsia" w:cs="ＭＳ 明朝" w:hint="eastAsia"/>
                <w:color w:val="000000"/>
                <w:kern w:val="0"/>
                <w:sz w:val="18"/>
                <w:szCs w:val="18"/>
              </w:rPr>
              <w:t>３</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14:paraId="1DE0E8CC" w14:textId="77777777"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14:paraId="584F8C89"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14:paraId="7ECF46F9"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14:paraId="70E2AB2D"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14:paraId="42CDCCC4"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14:paraId="6C3558F0"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14:paraId="55A1D1F1"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14:paraId="3BFFF3FA"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14:paraId="653F8719"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14:paraId="512EBCA6" w14:textId="77777777"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14:paraId="0907FBBB"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14:paraId="1250FD18"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12</w:t>
            </w:r>
            <w:r w:rsidR="007D07EC" w:rsidRPr="001506C5">
              <w:rPr>
                <w:rFonts w:ascii="ＭＳ 明朝" w:eastAsia="ＭＳ 明朝" w:hAnsi="ＭＳ 明朝" w:cs="ＭＳ 明朝" w:hint="eastAsia"/>
                <w:color w:val="000000"/>
                <w:kern w:val="0"/>
                <w:sz w:val="18"/>
                <w:szCs w:val="18"/>
              </w:rPr>
              <w:t xml:space="preserve">　</w:t>
            </w:r>
            <w:r w:rsidR="00F36AA1">
              <w:rPr>
                <w:rFonts w:ascii="ＭＳ 明朝" w:eastAsia="ＭＳ 明朝" w:hAnsi="ＭＳ 明朝" w:cs="ＭＳ 明朝" w:hint="eastAsia"/>
                <w:color w:val="000000"/>
                <w:kern w:val="0"/>
                <w:sz w:val="18"/>
                <w:szCs w:val="18"/>
              </w:rPr>
              <w:t>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r w:rsidR="002F2D10" w:rsidRPr="001506C5">
              <w:rPr>
                <w:rFonts w:ascii="ＭＳ 明朝" w:eastAsia="ＭＳ 明朝" w:hAnsi="ＭＳ 明朝" w:cs="ＭＳ 明朝" w:hint="eastAsia"/>
                <w:color w:val="000000"/>
                <w:kern w:val="0"/>
                <w:sz w:val="18"/>
                <w:szCs w:val="18"/>
              </w:rPr>
              <w:t>号）</w:t>
            </w:r>
          </w:p>
          <w:p w14:paraId="480A321F"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w:t>
            </w:r>
            <w:r w:rsidR="00125636">
              <w:rPr>
                <w:rFonts w:ascii="ＭＳ 明朝" w:eastAsia="ＭＳ 明朝" w:hAnsi="ＭＳ 明朝" w:cs="ＭＳ 明朝" w:hint="eastAsia"/>
                <w:color w:val="000000"/>
                <w:kern w:val="0"/>
                <w:sz w:val="18"/>
                <w:szCs w:val="18"/>
              </w:rPr>
              <w:t>薬剤師法</w:t>
            </w:r>
            <w:r w:rsidR="00791D0A">
              <w:rPr>
                <w:rFonts w:ascii="ＭＳ 明朝" w:eastAsia="ＭＳ 明朝" w:hAnsi="ＭＳ 明朝" w:cs="ＭＳ 明朝" w:hint="eastAsia"/>
                <w:color w:val="000000"/>
                <w:kern w:val="0"/>
                <w:sz w:val="18"/>
                <w:szCs w:val="18"/>
              </w:rPr>
              <w:t>(</w:t>
            </w:r>
            <w:r w:rsidR="007D07EC" w:rsidRPr="001506C5">
              <w:rPr>
                <w:rFonts w:ascii="ＭＳ 明朝" w:eastAsia="ＭＳ 明朝" w:hAnsi="ＭＳ 明朝" w:cs="ＭＳ 明朝" w:hint="eastAsia"/>
                <w:color w:val="000000"/>
                <w:kern w:val="0"/>
                <w:sz w:val="18"/>
                <w:szCs w:val="18"/>
              </w:rPr>
              <w:t>昭和35年法律第146</w:t>
            </w:r>
            <w:r w:rsidR="002F2D10" w:rsidRPr="001506C5">
              <w:rPr>
                <w:rFonts w:ascii="ＭＳ 明朝" w:eastAsia="ＭＳ 明朝" w:hAnsi="ＭＳ 明朝" w:cs="ＭＳ 明朝" w:hint="eastAsia"/>
                <w:color w:val="000000"/>
                <w:kern w:val="0"/>
                <w:sz w:val="18"/>
                <w:szCs w:val="18"/>
              </w:rPr>
              <w:t>号）</w:t>
            </w:r>
          </w:p>
          <w:p w14:paraId="4A31B623"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14:paraId="7025459D"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14:paraId="60EC7D43"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14:paraId="6B8E5C76"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14:paraId="4F7E1500"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lastRenderedPageBreak/>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14:paraId="32F87DD6"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14:paraId="0200569C"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14:paraId="6207464F"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14:paraId="4C2121E9"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14:paraId="2E1ED6FD"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14:paraId="702A7E99" w14:textId="77777777" w:rsidR="00633BDD" w:rsidRDefault="00633BDD"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w:t>
            </w:r>
            <w:r>
              <w:rPr>
                <w:rFonts w:ascii="ＭＳ 明朝" w:eastAsia="ＭＳ 明朝" w:hAnsi="ＭＳ 明朝" w:cs="ＭＳ 明朝"/>
                <w:color w:val="000000"/>
                <w:kern w:val="0"/>
                <w:sz w:val="18"/>
                <w:szCs w:val="18"/>
              </w:rPr>
              <w:t xml:space="preserve">　就学前の</w:t>
            </w:r>
            <w:r>
              <w:rPr>
                <w:rFonts w:ascii="ＭＳ 明朝" w:eastAsia="ＭＳ 明朝" w:hAnsi="ＭＳ 明朝" w:cs="ＭＳ 明朝" w:hint="eastAsia"/>
                <w:color w:val="000000"/>
                <w:kern w:val="0"/>
                <w:sz w:val="18"/>
                <w:szCs w:val="18"/>
              </w:rPr>
              <w:t>子どもに</w:t>
            </w:r>
            <w:r>
              <w:rPr>
                <w:rFonts w:ascii="ＭＳ 明朝" w:eastAsia="ＭＳ 明朝" w:hAnsi="ＭＳ 明朝" w:cs="ＭＳ 明朝"/>
                <w:color w:val="000000"/>
                <w:kern w:val="0"/>
                <w:sz w:val="18"/>
                <w:szCs w:val="18"/>
              </w:rPr>
              <w:t>関する教育、保育</w:t>
            </w:r>
            <w:r>
              <w:rPr>
                <w:rFonts w:ascii="ＭＳ 明朝" w:eastAsia="ＭＳ 明朝" w:hAnsi="ＭＳ 明朝" w:cs="ＭＳ 明朝" w:hint="eastAsia"/>
                <w:color w:val="000000"/>
                <w:kern w:val="0"/>
                <w:sz w:val="18"/>
                <w:szCs w:val="18"/>
              </w:rPr>
              <w:t>等の</w:t>
            </w:r>
            <w:r>
              <w:rPr>
                <w:rFonts w:ascii="ＭＳ 明朝" w:eastAsia="ＭＳ 明朝" w:hAnsi="ＭＳ 明朝" w:cs="ＭＳ 明朝"/>
                <w:color w:val="000000"/>
                <w:kern w:val="0"/>
                <w:sz w:val="18"/>
                <w:szCs w:val="18"/>
              </w:rPr>
              <w:t>総合的な提供の推進</w:t>
            </w:r>
            <w:r>
              <w:rPr>
                <w:rFonts w:ascii="ＭＳ 明朝" w:eastAsia="ＭＳ 明朝" w:hAnsi="ＭＳ 明朝" w:cs="ＭＳ 明朝" w:hint="eastAsia"/>
                <w:color w:val="000000"/>
                <w:kern w:val="0"/>
                <w:sz w:val="18"/>
                <w:szCs w:val="18"/>
              </w:rPr>
              <w:t>に</w:t>
            </w:r>
            <w:r>
              <w:rPr>
                <w:rFonts w:ascii="ＭＳ 明朝" w:eastAsia="ＭＳ 明朝" w:hAnsi="ＭＳ 明朝" w:cs="ＭＳ 明朝"/>
                <w:color w:val="000000"/>
                <w:kern w:val="0"/>
                <w:sz w:val="18"/>
                <w:szCs w:val="18"/>
              </w:rPr>
              <w:t>関する法律</w:t>
            </w:r>
            <w:r>
              <w:rPr>
                <w:rFonts w:ascii="ＭＳ 明朝" w:eastAsia="ＭＳ 明朝" w:hAnsi="ＭＳ 明朝" w:cs="ＭＳ 明朝" w:hint="eastAsia"/>
                <w:color w:val="000000"/>
                <w:kern w:val="0"/>
                <w:sz w:val="18"/>
                <w:szCs w:val="18"/>
              </w:rPr>
              <w:t>（</w:t>
            </w:r>
            <w:r>
              <w:rPr>
                <w:rFonts w:ascii="ＭＳ 明朝" w:eastAsia="ＭＳ 明朝" w:hAnsi="ＭＳ 明朝" w:cs="ＭＳ 明朝"/>
                <w:color w:val="000000"/>
                <w:kern w:val="0"/>
                <w:sz w:val="18"/>
                <w:szCs w:val="18"/>
              </w:rPr>
              <w:t>平成18年</w:t>
            </w:r>
            <w:r>
              <w:rPr>
                <w:rFonts w:ascii="ＭＳ 明朝" w:eastAsia="ＭＳ 明朝" w:hAnsi="ＭＳ 明朝" w:cs="ＭＳ 明朝" w:hint="eastAsia"/>
                <w:color w:val="000000"/>
                <w:kern w:val="0"/>
                <w:sz w:val="18"/>
                <w:szCs w:val="18"/>
              </w:rPr>
              <w:t>法律</w:t>
            </w:r>
            <w:r>
              <w:rPr>
                <w:rFonts w:ascii="ＭＳ 明朝" w:eastAsia="ＭＳ 明朝" w:hAnsi="ＭＳ 明朝" w:cs="ＭＳ 明朝"/>
                <w:color w:val="000000"/>
                <w:kern w:val="0"/>
                <w:sz w:val="18"/>
                <w:szCs w:val="18"/>
              </w:rPr>
              <w:t>第</w:t>
            </w:r>
          </w:p>
          <w:p w14:paraId="2947B9DB" w14:textId="77777777" w:rsidR="00633BDD" w:rsidRDefault="00633BDD" w:rsidP="00633BDD">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color w:val="000000"/>
                <w:kern w:val="0"/>
                <w:sz w:val="18"/>
                <w:szCs w:val="18"/>
              </w:rPr>
              <w:t>77号）</w:t>
            </w:r>
          </w:p>
          <w:p w14:paraId="3FB1CD37" w14:textId="77777777" w:rsidR="00F515A9" w:rsidRDefault="001506C5" w:rsidP="00166F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00633BDD">
              <w:rPr>
                <w:rFonts w:ascii="ＭＳ 明朝" w:eastAsia="ＭＳ 明朝" w:hAnsi="ＭＳ 明朝" w:cs="ＭＳ 明朝" w:hint="eastAsia"/>
                <w:color w:val="000000"/>
                <w:kern w:val="0"/>
                <w:sz w:val="18"/>
                <w:szCs w:val="18"/>
              </w:rPr>
              <w:t>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14:paraId="231A9BD6" w14:textId="77777777" w:rsidR="00633BDD" w:rsidRDefault="00633BDD" w:rsidP="00166F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w:t>
            </w:r>
            <w:r>
              <w:rPr>
                <w:rFonts w:ascii="ＭＳ 明朝" w:eastAsia="ＭＳ 明朝" w:hAnsi="ＭＳ 明朝" w:cs="ＭＳ 明朝"/>
                <w:color w:val="000000"/>
                <w:kern w:val="0"/>
                <w:sz w:val="18"/>
                <w:szCs w:val="18"/>
              </w:rPr>
              <w:t xml:space="preserve">　子ども・子育て支援法（平成24年法律第65号）</w:t>
            </w:r>
          </w:p>
          <w:p w14:paraId="4ED926F3" w14:textId="77777777" w:rsidR="00633BDD" w:rsidRDefault="00633BDD" w:rsidP="00166F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27</w:t>
            </w:r>
            <w:r>
              <w:rPr>
                <w:rFonts w:ascii="ＭＳ 明朝" w:eastAsia="ＭＳ 明朝" w:hAnsi="ＭＳ 明朝" w:cs="ＭＳ 明朝"/>
                <w:color w:val="000000"/>
                <w:kern w:val="0"/>
                <w:sz w:val="18"/>
                <w:szCs w:val="18"/>
              </w:rPr>
              <w:t xml:space="preserve">　再生医療等の安全性の確保</w:t>
            </w:r>
            <w:r>
              <w:rPr>
                <w:rFonts w:ascii="ＭＳ 明朝" w:eastAsia="ＭＳ 明朝" w:hAnsi="ＭＳ 明朝" w:cs="ＭＳ 明朝" w:hint="eastAsia"/>
                <w:color w:val="000000"/>
                <w:kern w:val="0"/>
                <w:sz w:val="18"/>
                <w:szCs w:val="18"/>
              </w:rPr>
              <w:t>等</w:t>
            </w:r>
            <w:r>
              <w:rPr>
                <w:rFonts w:ascii="ＭＳ 明朝" w:eastAsia="ＭＳ 明朝" w:hAnsi="ＭＳ 明朝" w:cs="ＭＳ 明朝"/>
                <w:color w:val="000000"/>
                <w:kern w:val="0"/>
                <w:sz w:val="18"/>
                <w:szCs w:val="18"/>
              </w:rPr>
              <w:t>に関する法律（平成25年</w:t>
            </w:r>
            <w:r>
              <w:rPr>
                <w:rFonts w:ascii="ＭＳ 明朝" w:eastAsia="ＭＳ 明朝" w:hAnsi="ＭＳ 明朝" w:cs="ＭＳ 明朝" w:hint="eastAsia"/>
                <w:color w:val="000000"/>
                <w:kern w:val="0"/>
                <w:sz w:val="18"/>
                <w:szCs w:val="18"/>
              </w:rPr>
              <w:t>法律</w:t>
            </w:r>
            <w:r>
              <w:rPr>
                <w:rFonts w:ascii="ＭＳ 明朝" w:eastAsia="ＭＳ 明朝" w:hAnsi="ＭＳ 明朝" w:cs="ＭＳ 明朝"/>
                <w:color w:val="000000"/>
                <w:kern w:val="0"/>
                <w:sz w:val="18"/>
                <w:szCs w:val="18"/>
              </w:rPr>
              <w:t>第85号）</w:t>
            </w:r>
          </w:p>
          <w:p w14:paraId="7BB819AE" w14:textId="77777777" w:rsidR="00633BDD" w:rsidRDefault="00633BDD" w:rsidP="00166F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28</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国家戦略特別</w:t>
            </w:r>
            <w:r w:rsidR="00094F14">
              <w:rPr>
                <w:rFonts w:ascii="ＭＳ 明朝" w:eastAsia="ＭＳ 明朝" w:hAnsi="ＭＳ 明朝" w:cs="ＭＳ 明朝" w:hint="eastAsia"/>
                <w:color w:val="000000"/>
                <w:kern w:val="0"/>
                <w:sz w:val="18"/>
                <w:szCs w:val="18"/>
              </w:rPr>
              <w:t>区域</w:t>
            </w:r>
            <w:r>
              <w:rPr>
                <w:rFonts w:ascii="ＭＳ 明朝" w:eastAsia="ＭＳ 明朝" w:hAnsi="ＭＳ 明朝" w:cs="ＭＳ 明朝" w:hint="eastAsia"/>
                <w:color w:val="000000"/>
                <w:kern w:val="0"/>
                <w:sz w:val="18"/>
                <w:szCs w:val="18"/>
              </w:rPr>
              <w:t>法</w:t>
            </w:r>
            <w:r>
              <w:rPr>
                <w:rFonts w:ascii="ＭＳ 明朝" w:eastAsia="ＭＳ 明朝" w:hAnsi="ＭＳ 明朝" w:cs="ＭＳ 明朝"/>
                <w:color w:val="000000"/>
                <w:kern w:val="0"/>
                <w:sz w:val="18"/>
                <w:szCs w:val="18"/>
              </w:rPr>
              <w:t>（平成25年法律第107号。第12条の</w:t>
            </w:r>
            <w:r>
              <w:rPr>
                <w:rFonts w:ascii="ＭＳ 明朝" w:eastAsia="ＭＳ 明朝" w:hAnsi="ＭＳ 明朝" w:cs="ＭＳ 明朝" w:hint="eastAsia"/>
                <w:color w:val="000000"/>
                <w:kern w:val="0"/>
                <w:sz w:val="18"/>
                <w:szCs w:val="18"/>
              </w:rPr>
              <w:t>4</w:t>
            </w:r>
            <w:r>
              <w:rPr>
                <w:rFonts w:ascii="ＭＳ 明朝" w:eastAsia="ＭＳ 明朝" w:hAnsi="ＭＳ 明朝" w:cs="ＭＳ 明朝"/>
                <w:color w:val="000000"/>
                <w:kern w:val="0"/>
                <w:sz w:val="18"/>
                <w:szCs w:val="18"/>
              </w:rPr>
              <w:t>第15項及び第17項</w:t>
            </w:r>
            <w:r>
              <w:rPr>
                <w:rFonts w:ascii="ＭＳ 明朝" w:eastAsia="ＭＳ 明朝" w:hAnsi="ＭＳ 明朝" w:cs="ＭＳ 明朝" w:hint="eastAsia"/>
                <w:color w:val="000000"/>
                <w:kern w:val="0"/>
                <w:sz w:val="18"/>
                <w:szCs w:val="18"/>
              </w:rPr>
              <w:t>から</w:t>
            </w:r>
            <w:r>
              <w:rPr>
                <w:rFonts w:ascii="ＭＳ 明朝" w:eastAsia="ＭＳ 明朝" w:hAnsi="ＭＳ 明朝" w:cs="ＭＳ 明朝"/>
                <w:color w:val="000000"/>
                <w:kern w:val="0"/>
                <w:sz w:val="18"/>
                <w:szCs w:val="18"/>
              </w:rPr>
              <w:t>第19項</w:t>
            </w:r>
          </w:p>
          <w:p w14:paraId="60BE2D82" w14:textId="77777777" w:rsidR="00633BDD" w:rsidRDefault="00633BDD" w:rsidP="00166F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までの規定に限る。）</w:t>
            </w:r>
          </w:p>
          <w:p w14:paraId="7AE4B375" w14:textId="77777777" w:rsidR="00633BDD" w:rsidRDefault="00633BDD" w:rsidP="00166F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29</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難病の</w:t>
            </w:r>
            <w:r>
              <w:rPr>
                <w:rFonts w:ascii="ＭＳ 明朝" w:eastAsia="ＭＳ 明朝" w:hAnsi="ＭＳ 明朝" w:cs="ＭＳ 明朝"/>
                <w:color w:val="000000"/>
                <w:kern w:val="0"/>
                <w:sz w:val="18"/>
                <w:szCs w:val="18"/>
              </w:rPr>
              <w:t>患者</w:t>
            </w:r>
            <w:r>
              <w:rPr>
                <w:rFonts w:ascii="ＭＳ 明朝" w:eastAsia="ＭＳ 明朝" w:hAnsi="ＭＳ 明朝" w:cs="ＭＳ 明朝" w:hint="eastAsia"/>
                <w:color w:val="000000"/>
                <w:kern w:val="0"/>
                <w:sz w:val="18"/>
                <w:szCs w:val="18"/>
              </w:rPr>
              <w:t>に</w:t>
            </w:r>
            <w:r>
              <w:rPr>
                <w:rFonts w:ascii="ＭＳ 明朝" w:eastAsia="ＭＳ 明朝" w:hAnsi="ＭＳ 明朝" w:cs="ＭＳ 明朝"/>
                <w:color w:val="000000"/>
                <w:kern w:val="0"/>
                <w:sz w:val="18"/>
                <w:szCs w:val="18"/>
              </w:rPr>
              <w:t>対する医療等</w:t>
            </w:r>
            <w:r>
              <w:rPr>
                <w:rFonts w:ascii="ＭＳ 明朝" w:eastAsia="ＭＳ 明朝" w:hAnsi="ＭＳ 明朝" w:cs="ＭＳ 明朝" w:hint="eastAsia"/>
                <w:color w:val="000000"/>
                <w:kern w:val="0"/>
                <w:sz w:val="18"/>
                <w:szCs w:val="18"/>
              </w:rPr>
              <w:t>に関する</w:t>
            </w:r>
            <w:r>
              <w:rPr>
                <w:rFonts w:ascii="ＭＳ 明朝" w:eastAsia="ＭＳ 明朝" w:hAnsi="ＭＳ 明朝" w:cs="ＭＳ 明朝"/>
                <w:color w:val="000000"/>
                <w:kern w:val="0"/>
                <w:sz w:val="18"/>
                <w:szCs w:val="18"/>
              </w:rPr>
              <w:t>法律（平成</w:t>
            </w:r>
            <w:r>
              <w:rPr>
                <w:rFonts w:ascii="ＭＳ 明朝" w:eastAsia="ＭＳ 明朝" w:hAnsi="ＭＳ 明朝" w:cs="ＭＳ 明朝" w:hint="eastAsia"/>
                <w:color w:val="000000"/>
                <w:kern w:val="0"/>
                <w:sz w:val="18"/>
                <w:szCs w:val="18"/>
              </w:rPr>
              <w:t>26</w:t>
            </w:r>
            <w:r>
              <w:rPr>
                <w:rFonts w:ascii="ＭＳ 明朝" w:eastAsia="ＭＳ 明朝" w:hAnsi="ＭＳ 明朝" w:cs="ＭＳ 明朝"/>
                <w:color w:val="000000"/>
                <w:kern w:val="0"/>
                <w:sz w:val="18"/>
                <w:szCs w:val="18"/>
              </w:rPr>
              <w:t>年法律</w:t>
            </w:r>
            <w:r w:rsidR="00094F14">
              <w:rPr>
                <w:rFonts w:ascii="ＭＳ 明朝" w:eastAsia="ＭＳ 明朝" w:hAnsi="ＭＳ 明朝" w:cs="ＭＳ 明朝" w:hint="eastAsia"/>
                <w:color w:val="000000"/>
                <w:kern w:val="0"/>
                <w:sz w:val="18"/>
                <w:szCs w:val="18"/>
              </w:rPr>
              <w:t>第</w:t>
            </w:r>
            <w:r>
              <w:rPr>
                <w:rFonts w:ascii="ＭＳ 明朝" w:eastAsia="ＭＳ 明朝" w:hAnsi="ＭＳ 明朝" w:cs="ＭＳ 明朝"/>
                <w:color w:val="000000"/>
                <w:kern w:val="0"/>
                <w:sz w:val="18"/>
                <w:szCs w:val="18"/>
              </w:rPr>
              <w:t>50号）</w:t>
            </w:r>
          </w:p>
          <w:p w14:paraId="32C58A8A" w14:textId="77777777" w:rsidR="00633BDD" w:rsidRPr="00633BDD" w:rsidRDefault="00633BDD" w:rsidP="00166F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30</w:t>
            </w:r>
            <w:r>
              <w:rPr>
                <w:rFonts w:ascii="ＭＳ 明朝" w:eastAsia="ＭＳ 明朝" w:hAnsi="ＭＳ 明朝" w:cs="ＭＳ 明朝"/>
                <w:color w:val="000000"/>
                <w:kern w:val="0"/>
                <w:sz w:val="18"/>
                <w:szCs w:val="18"/>
              </w:rPr>
              <w:t xml:space="preserve">　公認心理</w:t>
            </w:r>
            <w:r>
              <w:rPr>
                <w:rFonts w:ascii="ＭＳ 明朝" w:eastAsia="ＭＳ 明朝" w:hAnsi="ＭＳ 明朝" w:cs="ＭＳ 明朝" w:hint="eastAsia"/>
                <w:color w:val="000000"/>
                <w:kern w:val="0"/>
                <w:sz w:val="18"/>
                <w:szCs w:val="18"/>
              </w:rPr>
              <w:t>師</w:t>
            </w:r>
            <w:r>
              <w:rPr>
                <w:rFonts w:ascii="ＭＳ 明朝" w:eastAsia="ＭＳ 明朝" w:hAnsi="ＭＳ 明朝" w:cs="ＭＳ 明朝"/>
                <w:color w:val="000000"/>
                <w:kern w:val="0"/>
                <w:sz w:val="18"/>
                <w:szCs w:val="18"/>
              </w:rPr>
              <w:t>法（平成</w:t>
            </w:r>
            <w:r>
              <w:rPr>
                <w:rFonts w:ascii="ＭＳ 明朝" w:eastAsia="ＭＳ 明朝" w:hAnsi="ＭＳ 明朝" w:cs="ＭＳ 明朝" w:hint="eastAsia"/>
                <w:color w:val="000000"/>
                <w:kern w:val="0"/>
                <w:sz w:val="18"/>
                <w:szCs w:val="18"/>
              </w:rPr>
              <w:t>27年</w:t>
            </w:r>
            <w:r>
              <w:rPr>
                <w:rFonts w:ascii="ＭＳ 明朝" w:eastAsia="ＭＳ 明朝" w:hAnsi="ＭＳ 明朝" w:cs="ＭＳ 明朝"/>
                <w:color w:val="000000"/>
                <w:kern w:val="0"/>
                <w:sz w:val="18"/>
                <w:szCs w:val="18"/>
              </w:rPr>
              <w:t>法律第68号）</w:t>
            </w:r>
          </w:p>
          <w:p w14:paraId="5F608D7F" w14:textId="77777777" w:rsidR="00C4515F" w:rsidRPr="00633BDD" w:rsidRDefault="00C4515F" w:rsidP="00633BDD">
            <w:pPr>
              <w:spacing w:line="280" w:lineRule="exact"/>
              <w:rPr>
                <w:rFonts w:asciiTheme="minorEastAsia" w:hAnsiTheme="minorEastAsia"/>
                <w:color w:val="000000" w:themeColor="text1"/>
                <w:sz w:val="20"/>
                <w:szCs w:val="20"/>
              </w:rPr>
            </w:pPr>
          </w:p>
          <w:p w14:paraId="16213847" w14:textId="77777777" w:rsidR="00C4515F" w:rsidRPr="007A559B" w:rsidRDefault="00C4515F" w:rsidP="00C4515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14:paraId="1378A7EE" w14:textId="77777777" w:rsidR="00C4515F" w:rsidRDefault="00C4515F" w:rsidP="00C4515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Pr="002F5FF5">
              <w:rPr>
                <w:rFonts w:ascii="ＭＳ 明朝" w:eastAsia="ＭＳ 明朝" w:hAnsi="ＭＳ 明朝" w:cs="ＭＳ 明朝" w:hint="eastAsia"/>
                <w:kern w:val="0"/>
                <w:sz w:val="20"/>
                <w:szCs w:val="20"/>
              </w:rPr>
              <w:t>都道府県知事が当該指定の取消しの処分の理由となった事実その他当該事実に関して開設者が有していた責任の程度を確認した結果、</w:t>
            </w:r>
            <w:r>
              <w:rPr>
                <w:rFonts w:ascii="ＭＳ 明朝" w:eastAsia="ＭＳ 明朝" w:hAnsi="ＭＳ 明朝" w:cs="ＭＳ 明朝" w:hint="eastAsia"/>
                <w:kern w:val="0"/>
                <w:sz w:val="20"/>
                <w:szCs w:val="20"/>
              </w:rPr>
              <w:t>開設者</w:t>
            </w:r>
            <w:r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Pr>
                <w:rFonts w:asciiTheme="minorEastAsia" w:hAnsiTheme="minorEastAsia" w:hint="eastAsia"/>
                <w:sz w:val="20"/>
                <w:szCs w:val="20"/>
              </w:rPr>
              <w:t>開設</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Pr="005F1191">
              <w:rPr>
                <w:rFonts w:asciiTheme="minorEastAsia" w:hAnsiTheme="minorEastAsia" w:hint="eastAsia"/>
                <w:color w:val="000000" w:themeColor="text1"/>
                <w:sz w:val="20"/>
                <w:szCs w:val="20"/>
              </w:rPr>
              <w:t>病院若しくは診療所、薬局又は訪問看護事業者等</w:t>
            </w:r>
            <w:r>
              <w:rPr>
                <w:rFonts w:asciiTheme="minorEastAsia" w:hAnsiTheme="minorEastAsia" w:hint="eastAsia"/>
                <w:color w:val="000000" w:themeColor="text1"/>
                <w:sz w:val="20"/>
                <w:szCs w:val="20"/>
              </w:rPr>
              <w:t>の管理者であった者が当該取消しの日から起算して５年を経過し</w:t>
            </w:r>
            <w:r w:rsidRPr="007A559B">
              <w:rPr>
                <w:rFonts w:asciiTheme="minorEastAsia" w:hAnsiTheme="minorEastAsia" w:hint="eastAsia"/>
                <w:color w:val="000000" w:themeColor="text1"/>
                <w:sz w:val="20"/>
                <w:szCs w:val="20"/>
              </w:rPr>
              <w:t>ない場合を含む。）。</w:t>
            </w:r>
          </w:p>
          <w:p w14:paraId="16CF086A" w14:textId="77777777" w:rsidR="00C4515F" w:rsidRDefault="00C4515F" w:rsidP="00C4515F">
            <w:pPr>
              <w:spacing w:line="280" w:lineRule="exact"/>
              <w:ind w:left="204" w:hangingChars="100" w:hanging="204"/>
              <w:rPr>
                <w:rFonts w:ascii="ＭＳ 明朝" w:eastAsia="ＭＳ 明朝" w:hAnsi="Times New Roman" w:cs="Times New Roman"/>
                <w:spacing w:val="2"/>
                <w:kern w:val="0"/>
                <w:sz w:val="20"/>
                <w:szCs w:val="20"/>
              </w:rPr>
            </w:pPr>
          </w:p>
          <w:p w14:paraId="1F8291C4" w14:textId="77777777" w:rsidR="00C4515F" w:rsidRPr="00BA775E" w:rsidRDefault="00C4515F" w:rsidP="00C4515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 xml:space="preserve">４　</w:t>
            </w:r>
            <w:r w:rsidRPr="00BA775E">
              <w:rPr>
                <w:rFonts w:ascii="ＭＳ 明朝" w:eastAsia="ＭＳ 明朝" w:hAnsi="Times New Roman" w:cs="Times New Roman" w:hint="eastAsia"/>
                <w:spacing w:val="2"/>
                <w:kern w:val="0"/>
                <w:sz w:val="20"/>
                <w:szCs w:val="20"/>
              </w:rPr>
              <w:t>第２項第５号関係</w:t>
            </w:r>
          </w:p>
          <w:p w14:paraId="6F1EDC13" w14:textId="77777777" w:rsidR="00C4515F" w:rsidRPr="00BA775E" w:rsidRDefault="00C4515F" w:rsidP="00C4515F">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Pr="002F5FF5">
              <w:rPr>
                <w:rFonts w:asciiTheme="minorEastAsia" w:hAnsiTheme="minorEastAsia" w:hint="eastAsia"/>
                <w:sz w:val="20"/>
                <w:szCs w:val="20"/>
              </w:rPr>
              <w:t>開設者</w:t>
            </w:r>
            <w:r w:rsidRPr="00BA775E">
              <w:rPr>
                <w:rFonts w:asciiTheme="minorEastAsia" w:hAnsiTheme="minorEastAsia" w:hint="eastAsia"/>
                <w:sz w:val="20"/>
                <w:szCs w:val="20"/>
              </w:rPr>
              <w:t>が、生活保護法の規定による指定の取消しの処分に係る行政手続法第15条の規定による通知があつた日から当該処分をする日又は処分をしないことを決定する日までの間に第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p>
          <w:p w14:paraId="0DEDB6DF" w14:textId="77777777" w:rsidR="00C4515F" w:rsidRPr="00BA775E" w:rsidRDefault="00C4515F" w:rsidP="00C4515F">
            <w:pPr>
              <w:spacing w:line="280" w:lineRule="exact"/>
              <w:ind w:left="200" w:hangingChars="100" w:hanging="200"/>
              <w:rPr>
                <w:rFonts w:asciiTheme="minorEastAsia" w:hAnsiTheme="minorEastAsia"/>
                <w:sz w:val="20"/>
                <w:szCs w:val="20"/>
              </w:rPr>
            </w:pPr>
          </w:p>
          <w:p w14:paraId="738D4720" w14:textId="77777777" w:rsidR="00C4515F" w:rsidRPr="00BA775E" w:rsidRDefault="00C4515F" w:rsidP="00C4515F">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Pr="00BA775E">
              <w:rPr>
                <w:rFonts w:asciiTheme="minorEastAsia" w:hAnsiTheme="minorEastAsia" w:hint="eastAsia"/>
                <w:sz w:val="20"/>
                <w:szCs w:val="20"/>
              </w:rPr>
              <w:t xml:space="preserve">　第２項第６号関係</w:t>
            </w:r>
          </w:p>
          <w:p w14:paraId="0DEE86B9" w14:textId="77777777" w:rsidR="00C4515F" w:rsidRPr="00BA775E" w:rsidRDefault="00C4515F" w:rsidP="00C4515F">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BA775E">
              <w:rPr>
                <w:rFonts w:asciiTheme="minorEastAsia" w:hAnsiTheme="minorEastAsia"/>
                <w:sz w:val="20"/>
                <w:szCs w:val="20"/>
              </w:rPr>
              <w:t>10日以内に、検査日から起算して60日以内の</w:t>
            </w:r>
            <w:r w:rsidRPr="00BA775E">
              <w:rPr>
                <w:rFonts w:asciiTheme="minorEastAsia" w:hAnsiTheme="minorEastAsia" w:hint="eastAsia"/>
                <w:sz w:val="20"/>
                <w:szCs w:val="20"/>
              </w:rPr>
              <w:t>特定の日を通知した場合における当該特定の日をいう。）までの間に生活保護法の規定による指定の辞退の申出をした者（当該指定の辞退について相当の理</w:t>
            </w:r>
            <w:r>
              <w:rPr>
                <w:rFonts w:asciiTheme="minorEastAsia" w:hAnsiTheme="minorEastAsia" w:hint="eastAsia"/>
                <w:sz w:val="20"/>
                <w:szCs w:val="20"/>
              </w:rPr>
              <w:t>由がある者を除く。）で、当該申出の日から起算して５年を経過し</w:t>
            </w:r>
            <w:r w:rsidRPr="00BA775E">
              <w:rPr>
                <w:rFonts w:asciiTheme="minorEastAsia" w:hAnsiTheme="minorEastAsia" w:hint="eastAsia"/>
                <w:sz w:val="20"/>
                <w:szCs w:val="20"/>
              </w:rPr>
              <w:t>ない。</w:t>
            </w:r>
          </w:p>
          <w:p w14:paraId="12B3107F" w14:textId="77777777" w:rsidR="00C4515F" w:rsidRPr="00BA775E" w:rsidRDefault="00C4515F" w:rsidP="00C4515F">
            <w:pPr>
              <w:spacing w:line="280" w:lineRule="exact"/>
              <w:ind w:left="200" w:hangingChars="100" w:hanging="200"/>
              <w:rPr>
                <w:rFonts w:asciiTheme="minorEastAsia" w:hAnsiTheme="minorEastAsia"/>
                <w:sz w:val="20"/>
                <w:szCs w:val="20"/>
              </w:rPr>
            </w:pPr>
          </w:p>
          <w:p w14:paraId="7A8C8ED5" w14:textId="77777777" w:rsidR="00C4515F" w:rsidRPr="00BA775E" w:rsidRDefault="00C4515F" w:rsidP="00C4515F">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第２項第７号関係</w:t>
            </w:r>
          </w:p>
          <w:p w14:paraId="7D507224" w14:textId="77777777" w:rsidR="00C4515F" w:rsidRPr="00BA775E" w:rsidRDefault="00C4515F" w:rsidP="00C4515F">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Pr="00BA775E">
              <w:rPr>
                <w:rFonts w:asciiTheme="minorEastAsia" w:hAnsiTheme="minorEastAsia" w:hint="eastAsia"/>
                <w:sz w:val="20"/>
                <w:szCs w:val="20"/>
              </w:rPr>
              <w:t>第５号に規定する期間内に生活保護法の規定による指定の辞退の申出があつた場合において、開設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（当該指定の辞退について相当の理由がある者を除く。）が、同号の通知の日前60日以内に当該申出に係る</w:t>
            </w:r>
            <w:r w:rsidRPr="005F1191">
              <w:rPr>
                <w:rFonts w:asciiTheme="minorEastAsia" w:hAnsiTheme="minorEastAsia" w:hint="eastAsia"/>
                <w:sz w:val="20"/>
                <w:szCs w:val="20"/>
              </w:rPr>
              <w:t>病院若しくは診療所、薬局又は訪問看護事業者等</w:t>
            </w:r>
            <w:r w:rsidRPr="00BA775E">
              <w:rPr>
                <w:rFonts w:asciiTheme="minorEastAsia" w:hAnsiTheme="minorEastAsia" w:hint="eastAsia"/>
                <w:sz w:val="20"/>
                <w:szCs w:val="20"/>
              </w:rPr>
              <w:t>の管理者であつ</w:t>
            </w:r>
            <w:r>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p>
          <w:p w14:paraId="1237DD85" w14:textId="77777777" w:rsidR="00C4515F" w:rsidRPr="00BA775E" w:rsidRDefault="00C4515F" w:rsidP="00C4515F">
            <w:pPr>
              <w:spacing w:line="280" w:lineRule="exact"/>
              <w:jc w:val="left"/>
              <w:rPr>
                <w:rFonts w:asciiTheme="minorEastAsia" w:hAnsiTheme="minorEastAsia"/>
                <w:sz w:val="20"/>
                <w:szCs w:val="20"/>
              </w:rPr>
            </w:pPr>
          </w:p>
          <w:p w14:paraId="0439F656" w14:textId="77777777" w:rsidR="00C4515F" w:rsidRPr="00BA775E" w:rsidRDefault="00C4515F" w:rsidP="00C4515F">
            <w:pPr>
              <w:spacing w:line="280" w:lineRule="exact"/>
              <w:rPr>
                <w:rFonts w:asciiTheme="minorEastAsia" w:hAnsiTheme="minorEastAsia"/>
                <w:sz w:val="20"/>
                <w:szCs w:val="20"/>
              </w:rPr>
            </w:pPr>
            <w:r>
              <w:rPr>
                <w:rFonts w:asciiTheme="minorEastAsia" w:hAnsiTheme="minorEastAsia" w:hint="eastAsia"/>
                <w:sz w:val="20"/>
                <w:szCs w:val="20"/>
              </w:rPr>
              <w:t>７</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第２項第８号関係</w:t>
            </w:r>
          </w:p>
          <w:p w14:paraId="3EABEB81" w14:textId="77777777" w:rsidR="00C4515F" w:rsidRPr="007A559B" w:rsidRDefault="00C4515F" w:rsidP="00C4515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Pr="002F5FF5">
              <w:rPr>
                <w:rFonts w:asciiTheme="minorEastAsia" w:hAnsiTheme="minorEastAsia" w:cs="ＭＳ 明朝" w:hint="eastAsia"/>
                <w:color w:val="000000"/>
                <w:kern w:val="0"/>
                <w:sz w:val="20"/>
                <w:szCs w:val="20"/>
              </w:rPr>
              <w:t>開設者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p>
          <w:p w14:paraId="6476786C" w14:textId="77777777" w:rsidR="00C4515F" w:rsidRPr="007A559B" w:rsidRDefault="00C4515F" w:rsidP="00C4515F">
            <w:pPr>
              <w:spacing w:line="280" w:lineRule="exact"/>
              <w:ind w:left="200" w:hangingChars="100" w:hanging="200"/>
              <w:rPr>
                <w:rFonts w:asciiTheme="minorEastAsia" w:hAnsiTheme="minorEastAsia" w:cs="ＭＳ 明朝"/>
                <w:color w:val="000000"/>
                <w:kern w:val="0"/>
                <w:sz w:val="20"/>
                <w:szCs w:val="20"/>
              </w:rPr>
            </w:pPr>
          </w:p>
          <w:p w14:paraId="2FF6A8CB" w14:textId="77777777" w:rsidR="00C4515F" w:rsidRPr="007A559B" w:rsidRDefault="00C4515F" w:rsidP="00C4515F">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Pr="007A559B">
              <w:rPr>
                <w:rFonts w:asciiTheme="minorEastAsia" w:hAnsiTheme="minorEastAsia" w:cs="ＭＳ 明朝" w:hint="eastAsia"/>
                <w:color w:val="000000"/>
                <w:kern w:val="0"/>
                <w:sz w:val="20"/>
                <w:szCs w:val="20"/>
              </w:rPr>
              <w:t xml:space="preserve">　第２項第９号関係</w:t>
            </w:r>
          </w:p>
          <w:p w14:paraId="24B63A41" w14:textId="77777777" w:rsidR="00C4515F" w:rsidRPr="007A559B" w:rsidRDefault="00C4515F" w:rsidP="00C4515F">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p>
          <w:p w14:paraId="7DE5A687" w14:textId="77777777" w:rsidR="00C4515F" w:rsidRPr="007A559B" w:rsidRDefault="00C4515F" w:rsidP="00C4515F">
            <w:pPr>
              <w:spacing w:line="280" w:lineRule="exact"/>
              <w:ind w:left="200" w:hangingChars="100" w:hanging="200"/>
              <w:rPr>
                <w:rFonts w:asciiTheme="minorEastAsia" w:hAnsiTheme="minorEastAsia"/>
                <w:sz w:val="20"/>
                <w:szCs w:val="20"/>
              </w:rPr>
            </w:pPr>
          </w:p>
          <w:p w14:paraId="22131B4B" w14:textId="77777777" w:rsidR="00C4515F" w:rsidRPr="00C4515F" w:rsidRDefault="00C4515F" w:rsidP="00507234">
            <w:pPr>
              <w:suppressAutoHyphens/>
              <w:kinsoku w:val="0"/>
              <w:overflowPunct w:val="0"/>
              <w:spacing w:line="220" w:lineRule="exact"/>
              <w:jc w:val="left"/>
              <w:textAlignment w:val="baseline"/>
              <w:rPr>
                <w:rFonts w:asciiTheme="minorEastAsia" w:hAnsiTheme="minorEastAsia" w:hint="eastAsia"/>
                <w:sz w:val="20"/>
                <w:szCs w:val="20"/>
              </w:rPr>
            </w:pPr>
          </w:p>
        </w:tc>
      </w:tr>
    </w:tbl>
    <w:p w14:paraId="0449CCC7" w14:textId="77777777" w:rsidR="007C5D5C" w:rsidRPr="007C5D5C" w:rsidRDefault="007C5D5C" w:rsidP="00530B41">
      <w:pPr>
        <w:jc w:val="left"/>
        <w:rPr>
          <w:rFonts w:hint="eastAsia"/>
        </w:rPr>
      </w:pPr>
    </w:p>
    <w:sectPr w:rsidR="007C5D5C" w:rsidRPr="007C5D5C" w:rsidSect="00FC1AF2">
      <w:pgSz w:w="11906" w:h="16838" w:code="9"/>
      <w:pgMar w:top="1304" w:right="1531" w:bottom="1361" w:left="153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5693" w14:textId="77777777" w:rsidR="00DA7D8F" w:rsidRDefault="00DA7D8F" w:rsidP="00686406">
      <w:r>
        <w:separator/>
      </w:r>
    </w:p>
  </w:endnote>
  <w:endnote w:type="continuationSeparator" w:id="0">
    <w:p w14:paraId="278B1057" w14:textId="77777777" w:rsidR="00DA7D8F" w:rsidRDefault="00DA7D8F"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8037" w14:textId="77777777" w:rsidR="00DA7D8F" w:rsidRDefault="00DA7D8F" w:rsidP="00686406">
      <w:r>
        <w:separator/>
      </w:r>
    </w:p>
  </w:footnote>
  <w:footnote w:type="continuationSeparator" w:id="0">
    <w:p w14:paraId="4C90E9C3" w14:textId="77777777" w:rsidR="00DA7D8F" w:rsidRDefault="00DA7D8F"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33229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FD"/>
    <w:rsid w:val="000220AE"/>
    <w:rsid w:val="00035505"/>
    <w:rsid w:val="00035E6D"/>
    <w:rsid w:val="000857C6"/>
    <w:rsid w:val="00094F14"/>
    <w:rsid w:val="00095CE4"/>
    <w:rsid w:val="00095E4A"/>
    <w:rsid w:val="000A31FC"/>
    <w:rsid w:val="000C07AF"/>
    <w:rsid w:val="00101A06"/>
    <w:rsid w:val="001021E2"/>
    <w:rsid w:val="00107477"/>
    <w:rsid w:val="001106A1"/>
    <w:rsid w:val="00123D47"/>
    <w:rsid w:val="00125636"/>
    <w:rsid w:val="00144183"/>
    <w:rsid w:val="001506C5"/>
    <w:rsid w:val="001565A8"/>
    <w:rsid w:val="00160D7C"/>
    <w:rsid w:val="00165094"/>
    <w:rsid w:val="00166FC5"/>
    <w:rsid w:val="00181A4E"/>
    <w:rsid w:val="00191492"/>
    <w:rsid w:val="00192F00"/>
    <w:rsid w:val="0019761C"/>
    <w:rsid w:val="001C12A6"/>
    <w:rsid w:val="001D4CC8"/>
    <w:rsid w:val="001E2BE8"/>
    <w:rsid w:val="00201F51"/>
    <w:rsid w:val="00237E17"/>
    <w:rsid w:val="00252575"/>
    <w:rsid w:val="00265563"/>
    <w:rsid w:val="00280CE5"/>
    <w:rsid w:val="002814B0"/>
    <w:rsid w:val="00284F20"/>
    <w:rsid w:val="00290A38"/>
    <w:rsid w:val="002B10E9"/>
    <w:rsid w:val="002F2D10"/>
    <w:rsid w:val="002F5FF5"/>
    <w:rsid w:val="003067B0"/>
    <w:rsid w:val="00325860"/>
    <w:rsid w:val="00343E46"/>
    <w:rsid w:val="00353DF2"/>
    <w:rsid w:val="00371D80"/>
    <w:rsid w:val="00387203"/>
    <w:rsid w:val="003A4939"/>
    <w:rsid w:val="003B3BC5"/>
    <w:rsid w:val="003D7DE0"/>
    <w:rsid w:val="003E08EE"/>
    <w:rsid w:val="00420653"/>
    <w:rsid w:val="004A600A"/>
    <w:rsid w:val="004C366F"/>
    <w:rsid w:val="00507234"/>
    <w:rsid w:val="00530B41"/>
    <w:rsid w:val="00566006"/>
    <w:rsid w:val="005C2F10"/>
    <w:rsid w:val="005E3E6D"/>
    <w:rsid w:val="005F1191"/>
    <w:rsid w:val="006333F8"/>
    <w:rsid w:val="00633BDD"/>
    <w:rsid w:val="00686406"/>
    <w:rsid w:val="006D4B58"/>
    <w:rsid w:val="006E3F44"/>
    <w:rsid w:val="006E5938"/>
    <w:rsid w:val="006F49E6"/>
    <w:rsid w:val="00727B17"/>
    <w:rsid w:val="007315EA"/>
    <w:rsid w:val="00750EDB"/>
    <w:rsid w:val="00773CD5"/>
    <w:rsid w:val="00791D0A"/>
    <w:rsid w:val="00796C93"/>
    <w:rsid w:val="007A559B"/>
    <w:rsid w:val="007C5D5C"/>
    <w:rsid w:val="007D07EC"/>
    <w:rsid w:val="007E5DE6"/>
    <w:rsid w:val="00821043"/>
    <w:rsid w:val="008256DD"/>
    <w:rsid w:val="008352B8"/>
    <w:rsid w:val="00883FA9"/>
    <w:rsid w:val="00894135"/>
    <w:rsid w:val="008C4482"/>
    <w:rsid w:val="008F1705"/>
    <w:rsid w:val="008F48A5"/>
    <w:rsid w:val="009054AB"/>
    <w:rsid w:val="00916DE1"/>
    <w:rsid w:val="009203BB"/>
    <w:rsid w:val="009626B0"/>
    <w:rsid w:val="009776E6"/>
    <w:rsid w:val="009A2349"/>
    <w:rsid w:val="00A356A6"/>
    <w:rsid w:val="00A3655C"/>
    <w:rsid w:val="00A575DC"/>
    <w:rsid w:val="00A57F45"/>
    <w:rsid w:val="00A653DA"/>
    <w:rsid w:val="00A81204"/>
    <w:rsid w:val="00A85056"/>
    <w:rsid w:val="00AA2C3F"/>
    <w:rsid w:val="00AA53DE"/>
    <w:rsid w:val="00AB27C4"/>
    <w:rsid w:val="00AB3CB2"/>
    <w:rsid w:val="00AF76EE"/>
    <w:rsid w:val="00AF7C48"/>
    <w:rsid w:val="00B50237"/>
    <w:rsid w:val="00B54517"/>
    <w:rsid w:val="00BA775E"/>
    <w:rsid w:val="00BB6CF8"/>
    <w:rsid w:val="00BD413A"/>
    <w:rsid w:val="00BE3BDA"/>
    <w:rsid w:val="00BF49C1"/>
    <w:rsid w:val="00C36BC3"/>
    <w:rsid w:val="00C4515F"/>
    <w:rsid w:val="00C474B6"/>
    <w:rsid w:val="00C50D13"/>
    <w:rsid w:val="00C66FCD"/>
    <w:rsid w:val="00C67003"/>
    <w:rsid w:val="00C7086D"/>
    <w:rsid w:val="00C714E4"/>
    <w:rsid w:val="00CA24CD"/>
    <w:rsid w:val="00CC18DA"/>
    <w:rsid w:val="00CC47E3"/>
    <w:rsid w:val="00CD5723"/>
    <w:rsid w:val="00CE1DC4"/>
    <w:rsid w:val="00D267FD"/>
    <w:rsid w:val="00D364C5"/>
    <w:rsid w:val="00D8062E"/>
    <w:rsid w:val="00D926D1"/>
    <w:rsid w:val="00DA7D8F"/>
    <w:rsid w:val="00DB21E4"/>
    <w:rsid w:val="00DC0D4E"/>
    <w:rsid w:val="00DC28A0"/>
    <w:rsid w:val="00DE3588"/>
    <w:rsid w:val="00E0787D"/>
    <w:rsid w:val="00E10D01"/>
    <w:rsid w:val="00E21A0C"/>
    <w:rsid w:val="00E7539F"/>
    <w:rsid w:val="00E84826"/>
    <w:rsid w:val="00E9342D"/>
    <w:rsid w:val="00EC4BE5"/>
    <w:rsid w:val="00ED3467"/>
    <w:rsid w:val="00EE53B7"/>
    <w:rsid w:val="00EF645D"/>
    <w:rsid w:val="00F36AA1"/>
    <w:rsid w:val="00F515A9"/>
    <w:rsid w:val="00F55B46"/>
    <w:rsid w:val="00F659FF"/>
    <w:rsid w:val="00F7224E"/>
    <w:rsid w:val="00F75837"/>
    <w:rsid w:val="00F83EB6"/>
    <w:rsid w:val="00F86412"/>
    <w:rsid w:val="00FB1E4C"/>
    <w:rsid w:val="00FC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6BF95E"/>
  <w15:docId w15:val="{D1C8EABF-3BF2-47C9-891B-2D654C18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1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6716-2E00-4F6A-9369-CB281A82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岳</cp:lastModifiedBy>
  <cp:revision>4</cp:revision>
  <cp:lastPrinted>2016-04-11T10:39:00Z</cp:lastPrinted>
  <dcterms:created xsi:type="dcterms:W3CDTF">2019-04-11T02:19:00Z</dcterms:created>
  <dcterms:modified xsi:type="dcterms:W3CDTF">2025-03-05T07:27:00Z</dcterms:modified>
</cp:coreProperties>
</file>