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4D9C" w14:textId="77777777" w:rsidR="00FE2CD3" w:rsidRPr="00664327" w:rsidRDefault="00FE2CD3" w:rsidP="00FE2CD3">
      <w:pPr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様式第14の５（第10条の５）</w:t>
      </w:r>
    </w:p>
    <w:tbl>
      <w:tblPr>
        <w:tblStyle w:val="12"/>
        <w:tblW w:w="1673" w:type="pct"/>
        <w:tblInd w:w="651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</w:tblGrid>
      <w:tr w:rsidR="00662516" w:rsidRPr="00664327" w14:paraId="2C817394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0F9C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×整理番号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96BC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62516" w:rsidRPr="00664327" w14:paraId="17E7EB7A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C0F7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×受理年月日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B984" w14:textId="77777777" w:rsidR="00662516" w:rsidRPr="00664327" w:rsidRDefault="00662516" w:rsidP="00CA5203">
            <w:pPr>
              <w:ind w:firstLineChars="200" w:firstLine="40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年　月　日</w:t>
            </w:r>
          </w:p>
        </w:tc>
      </w:tr>
    </w:tbl>
    <w:p w14:paraId="1DE69CCA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14:paraId="3319B6FE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spacing w:val="105"/>
          <w:kern w:val="0"/>
          <w:fitText w:val="4200" w:id="2040179716"/>
        </w:rPr>
        <w:t>電気工事業廃止通知書</w:t>
      </w:r>
    </w:p>
    <w:p w14:paraId="7C8DFE4B" w14:textId="77777777" w:rsidR="00FE2CD3" w:rsidRPr="00664327" w:rsidRDefault="00FE2CD3" w:rsidP="00FE2CD3">
      <w:pPr>
        <w:ind w:rightChars="100" w:right="210"/>
        <w:jc w:val="right"/>
        <w:rPr>
          <w:rFonts w:ascii="ＭＳ 明朝" w:eastAsia="ＭＳ 明朝" w:hAnsi="ＭＳ 明朝" w:cs="Times New Roman"/>
          <w:color w:val="000000" w:themeColor="text1"/>
        </w:rPr>
      </w:pPr>
    </w:p>
    <w:p w14:paraId="18500D14" w14:textId="77777777" w:rsidR="00662516" w:rsidRPr="00223F9E" w:rsidRDefault="00662516" w:rsidP="00662516">
      <w:pPr>
        <w:wordWrap w:val="0"/>
        <w:spacing w:line="238" w:lineRule="exact"/>
        <w:jc w:val="right"/>
        <w:rPr>
          <w:rFonts w:ascii="Century" w:eastAsia="ＭＳ 明朝" w:hAnsi="Times New Roman" w:cs="Times New Roman"/>
          <w:spacing w:val="2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Pr="00223F9E">
        <w:rPr>
          <w:rFonts w:ascii="Century" w:eastAsia="ＭＳ 明朝" w:hAnsi="Century" w:cs="Times New Roman" w:hint="eastAsia"/>
        </w:rPr>
        <w:t xml:space="preserve">年　　月　　日　　　</w:t>
      </w:r>
    </w:p>
    <w:p w14:paraId="52126DC3" w14:textId="77777777" w:rsidR="00662516" w:rsidRPr="00223F9E" w:rsidRDefault="00662516" w:rsidP="00662516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2809C635" w14:textId="77777777" w:rsidR="00662516" w:rsidRPr="00223F9E" w:rsidRDefault="00662516" w:rsidP="00662516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1A05961B" w14:textId="77777777" w:rsidR="00662516" w:rsidRPr="00223F9E" w:rsidRDefault="00662516" w:rsidP="00662516">
      <w:pPr>
        <w:spacing w:line="238" w:lineRule="exact"/>
        <w:ind w:leftChars="100" w:left="21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栃木県知事　　　　　様</w:t>
      </w:r>
    </w:p>
    <w:p w14:paraId="635C3BC9" w14:textId="77777777" w:rsidR="00662516" w:rsidRPr="00223F9E" w:rsidRDefault="00662516" w:rsidP="00662516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646E6DC7" w14:textId="77777777" w:rsidR="00662516" w:rsidRPr="00223F9E" w:rsidRDefault="00662516" w:rsidP="00662516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郵便番号</w:t>
      </w:r>
    </w:p>
    <w:p w14:paraId="7B764A60" w14:textId="77777777" w:rsidR="00662516" w:rsidRPr="00223F9E" w:rsidRDefault="00662516" w:rsidP="00662516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住　　所</w:t>
      </w:r>
    </w:p>
    <w:p w14:paraId="041031F9" w14:textId="77777777" w:rsidR="00662516" w:rsidRPr="00223F9E" w:rsidRDefault="00662516" w:rsidP="00662516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氏名又は名称</w:t>
      </w:r>
    </w:p>
    <w:p w14:paraId="7C59E2EA" w14:textId="77777777" w:rsidR="00662516" w:rsidRPr="00223F9E" w:rsidRDefault="00662516" w:rsidP="00662516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法人にあっては</w:t>
      </w:r>
    </w:p>
    <w:p w14:paraId="1F631376" w14:textId="77777777" w:rsidR="00662516" w:rsidRPr="00223F9E" w:rsidRDefault="00662516" w:rsidP="00662516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代表者の氏名</w:t>
      </w:r>
    </w:p>
    <w:p w14:paraId="36EE5170" w14:textId="77777777" w:rsidR="00662516" w:rsidRPr="00664327" w:rsidRDefault="00662516" w:rsidP="00662516">
      <w:pPr>
        <w:ind w:leftChars="1800" w:left="378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223F9E">
        <w:rPr>
          <w:rFonts w:ascii="ＭＳ 明朝" w:eastAsia="ＭＳ 明朝" w:hAnsi="ＭＳ 明朝" w:cs="Times New Roman" w:hint="eastAsia"/>
        </w:rPr>
        <w:t>電話番号</w:t>
      </w:r>
    </w:p>
    <w:p w14:paraId="3B3CC235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24F34DC9" w14:textId="26FB8D48" w:rsidR="00FE2CD3" w:rsidRPr="00664327" w:rsidRDefault="00FE2CD3" w:rsidP="00907231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電気工事業を廃止したので、電気工事業の業務の適正化に関する法律第17条の２第４項において読み替えて準用する同法第11条の規定により、次のとおり通知します。</w:t>
      </w:r>
    </w:p>
    <w:p w14:paraId="24FBEC64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6FA88008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１　電気工事業の業務の適正化に関する法律第17条の２第１項の規定による通知の年月日</w:t>
      </w:r>
    </w:p>
    <w:p w14:paraId="2E44AC97" w14:textId="1B67D4AE" w:rsidR="00FE2CD3" w:rsidRPr="00664327" w:rsidRDefault="00FE2CD3" w:rsidP="00907231">
      <w:pPr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u w:val="single"/>
        </w:rPr>
        <w:t xml:space="preserve">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single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single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日</w:t>
      </w:r>
    </w:p>
    <w:p w14:paraId="1B9DF619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15F6DD60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 xml:space="preserve">２　事業を廃止した年月日　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single"/>
        </w:rPr>
        <w:t xml:space="preserve">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single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single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日</w:t>
      </w:r>
    </w:p>
    <w:p w14:paraId="3A975982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5B519B74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３　事業を廃止した理由</w:t>
      </w:r>
    </w:p>
    <w:p w14:paraId="64C59910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0B8DF88C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6084BE64" w14:textId="77777777" w:rsidR="00F35E0E" w:rsidRDefault="00F35E0E" w:rsidP="00FE2CD3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271FBC6F" w14:textId="77777777" w:rsidR="00662516" w:rsidRPr="00664327" w:rsidRDefault="00662516" w:rsidP="00FE2CD3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2F703C7B" w14:textId="77777777" w:rsidR="00662516" w:rsidRPr="00664327" w:rsidRDefault="00662516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1FADA7CC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（備考）１　この紙の大きさは、日本産業規格Ａ４とすること。</w:t>
      </w:r>
    </w:p>
    <w:p w14:paraId="2955B07B" w14:textId="0260CACB" w:rsidR="00685B91" w:rsidRPr="00664327" w:rsidRDefault="00FE2CD3" w:rsidP="00572B65">
      <w:pPr>
        <w:ind w:firstLineChars="400" w:firstLine="840"/>
        <w:jc w:val="left"/>
        <w:rPr>
          <w:rFonts w:ascii="ＭＳ 明朝" w:eastAsia="ＭＳ 明朝" w:hAnsi="ＭＳ 明朝" w:cs="Times New Roman" w:hint="eastAsia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２　×印の項は、記載しないこと。</w:t>
      </w:r>
    </w:p>
    <w:sectPr w:rsidR="00685B91" w:rsidRPr="00664327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0FD8B" w14:textId="77777777" w:rsidR="00D04CA4" w:rsidRDefault="00D04CA4" w:rsidP="002A5D42">
      <w:r>
        <w:separator/>
      </w:r>
    </w:p>
  </w:endnote>
  <w:endnote w:type="continuationSeparator" w:id="0">
    <w:p w14:paraId="7B0CF250" w14:textId="77777777" w:rsidR="00D04CA4" w:rsidRDefault="00D04CA4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2436" w14:textId="77777777" w:rsidR="00D04CA4" w:rsidRDefault="00D04CA4" w:rsidP="002A5D42">
      <w:r>
        <w:separator/>
      </w:r>
    </w:p>
  </w:footnote>
  <w:footnote w:type="continuationSeparator" w:id="0">
    <w:p w14:paraId="4A628E8E" w14:textId="77777777" w:rsidR="00D04CA4" w:rsidRDefault="00D04CA4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72B65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4CA4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51086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2</cp:revision>
  <cp:lastPrinted>2025-02-27T08:58:00Z</cp:lastPrinted>
  <dcterms:created xsi:type="dcterms:W3CDTF">2025-02-27T10:30:00Z</dcterms:created>
  <dcterms:modified xsi:type="dcterms:W3CDTF">2025-02-27T10:30:00Z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