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5429" w14:textId="552234B8" w:rsidR="001150C8" w:rsidRPr="00E9177A" w:rsidRDefault="00654B9C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 w:cs="Times New Roman"/>
          <w:kern w:val="2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6FB3E" wp14:editId="4908C2AB">
                <wp:simplePos x="0" y="0"/>
                <wp:positionH relativeFrom="margin">
                  <wp:posOffset>3642360</wp:posOffset>
                </wp:positionH>
                <wp:positionV relativeFrom="paragraph">
                  <wp:posOffset>-137160</wp:posOffset>
                </wp:positionV>
                <wp:extent cx="2419350" cy="428625"/>
                <wp:effectExtent l="0" t="0" r="19050" b="46672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428625"/>
                        </a:xfrm>
                        <a:prstGeom prst="wedgeRoundRectCallout">
                          <a:avLst>
                            <a:gd name="adj1" fmla="val 35149"/>
                            <a:gd name="adj2" fmla="val 146052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EBCEAA" w14:textId="782D411E" w:rsidR="00654B9C" w:rsidRPr="00BC7E61" w:rsidRDefault="00654B9C" w:rsidP="00654B9C">
                            <w:pPr>
                              <w:jc w:val="left"/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報告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する日を記載して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ください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6FB3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286.8pt;margin-top:-10.8pt;width:190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" adj="18392,42347" filled="f" strokecolor="red" strokeweight="1pt">
                <v:textbox>
                  <w:txbxContent>
                    <w:p w14:paraId="7CEBCEAA" w14:textId="782D411E" w:rsidR="00654B9C" w:rsidRPr="00BC7E61" w:rsidRDefault="00654B9C" w:rsidP="00654B9C">
                      <w:pPr>
                        <w:jc w:val="left"/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報告</w:t>
                      </w:r>
                      <w:r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する日を記載して</w:t>
                      </w:r>
                      <w:r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ください</w:t>
                      </w:r>
                      <w:r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7FE4">
        <w:rPr>
          <w:rFonts w:asciiTheme="minorEastAsia" w:eastAsiaTheme="minorEastAsia" w:hAnsiTheme="minorEastAsia" w:hint="eastAsia"/>
        </w:rPr>
        <w:t>様式第５</w:t>
      </w:r>
      <w:r w:rsidR="00834D7F">
        <w:rPr>
          <w:rFonts w:asciiTheme="minorEastAsia" w:eastAsiaTheme="minorEastAsia" w:hAnsiTheme="minorEastAsia" w:hint="eastAsia"/>
        </w:rPr>
        <w:t>（第</w:t>
      </w:r>
      <w:r w:rsidR="006E2DAB">
        <w:rPr>
          <w:rFonts w:asciiTheme="minorEastAsia" w:eastAsiaTheme="minorEastAsia" w:hAnsiTheme="minorEastAsia" w:hint="eastAsia"/>
        </w:rPr>
        <w:t>８</w:t>
      </w:r>
      <w:r w:rsidR="001150C8" w:rsidRPr="00E9177A">
        <w:rPr>
          <w:rFonts w:asciiTheme="minorEastAsia" w:eastAsiaTheme="minorEastAsia" w:hAnsiTheme="minorEastAsia" w:hint="eastAsia"/>
        </w:rPr>
        <w:t>条関係）</w:t>
      </w:r>
    </w:p>
    <w:p w14:paraId="123D7B2B" w14:textId="43E94A88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5BAAE507" w14:textId="7F993026" w:rsidR="001150C8" w:rsidRPr="00E9177A" w:rsidRDefault="00654B9C" w:rsidP="001150C8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654B9C">
        <w:rPr>
          <w:rFonts w:asciiTheme="minorEastAsia" w:eastAsiaTheme="minorEastAsia" w:hAnsiTheme="minorEastAsia" w:hint="eastAsia"/>
          <w:color w:val="FF0000"/>
        </w:rPr>
        <w:t>令和</w:t>
      </w:r>
      <w:r w:rsidR="00642F21">
        <w:rPr>
          <w:rFonts w:asciiTheme="minorEastAsia" w:eastAsiaTheme="minorEastAsia" w:hAnsiTheme="minorEastAsia" w:hint="eastAsia"/>
          <w:color w:val="FF0000"/>
        </w:rPr>
        <w:t>５</w:t>
      </w:r>
      <w:r w:rsidR="001150C8" w:rsidRPr="00E9177A">
        <w:rPr>
          <w:rFonts w:asciiTheme="minorEastAsia" w:eastAsiaTheme="minorEastAsia" w:hAnsiTheme="minorEastAsia" w:hint="eastAsia"/>
        </w:rPr>
        <w:t>年度栃木県</w:t>
      </w:r>
      <w:r w:rsidR="001150C8">
        <w:rPr>
          <w:rFonts w:asciiTheme="minorEastAsia" w:eastAsiaTheme="minorEastAsia" w:hAnsiTheme="minorEastAsia" w:hint="eastAsia"/>
        </w:rPr>
        <w:t>事業承継支援</w:t>
      </w:r>
      <w:r w:rsidR="001150C8" w:rsidRPr="00E9177A">
        <w:rPr>
          <w:rFonts w:asciiTheme="minorEastAsia" w:eastAsiaTheme="minorEastAsia" w:hAnsiTheme="minorEastAsia" w:hint="eastAsia"/>
        </w:rPr>
        <w:t>補助金に</w:t>
      </w:r>
      <w:r w:rsidR="001150C8" w:rsidRPr="00E9177A">
        <w:rPr>
          <w:rFonts w:asciiTheme="minorEastAsia" w:eastAsiaTheme="minorEastAsia" w:hAnsiTheme="minorEastAsia"/>
        </w:rPr>
        <w:t>係る</w:t>
      </w:r>
      <w:r w:rsidR="001150C8" w:rsidRPr="00E9177A">
        <w:rPr>
          <w:rFonts w:asciiTheme="minorEastAsia" w:eastAsiaTheme="minorEastAsia" w:hAnsiTheme="minorEastAsia" w:hint="eastAsia"/>
        </w:rPr>
        <w:t>補助事業実績報告書</w:t>
      </w:r>
    </w:p>
    <w:p w14:paraId="46213787" w14:textId="1D62BEFB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035C04CC" w14:textId="6E60AE39" w:rsidR="001150C8" w:rsidRPr="00E9177A" w:rsidRDefault="00654B9C" w:rsidP="001150C8">
      <w:pPr>
        <w:pStyle w:val="afb"/>
        <w:wordWrap w:val="0"/>
        <w:snapToGrid w:val="0"/>
        <w:spacing w:line="300" w:lineRule="auto"/>
        <w:ind w:right="-96"/>
        <w:jc w:val="right"/>
        <w:rPr>
          <w:rFonts w:asciiTheme="minorEastAsia" w:eastAsiaTheme="minorEastAsia" w:hAnsiTheme="minorEastAsia"/>
        </w:rPr>
      </w:pPr>
      <w:r w:rsidRPr="00654B9C">
        <w:rPr>
          <w:rFonts w:asciiTheme="minorEastAsia" w:eastAsiaTheme="minorEastAsia" w:hAnsiTheme="minorEastAsia" w:hint="eastAsia"/>
          <w:color w:val="FF0000"/>
        </w:rPr>
        <w:t>令和</w:t>
      </w:r>
      <w:r w:rsidR="00642F21">
        <w:rPr>
          <w:rFonts w:asciiTheme="minorEastAsia" w:eastAsiaTheme="minorEastAsia" w:hAnsiTheme="minorEastAsia" w:hint="eastAsia"/>
          <w:color w:val="FF0000"/>
        </w:rPr>
        <w:t>５</w:t>
      </w:r>
      <w:r w:rsidRPr="00654B9C">
        <w:rPr>
          <w:rFonts w:asciiTheme="minorEastAsia" w:eastAsiaTheme="minorEastAsia" w:hAnsiTheme="minorEastAsia" w:hint="eastAsia"/>
          <w:color w:val="FF0000"/>
        </w:rPr>
        <w:t>（202</w:t>
      </w:r>
      <w:r w:rsidR="00642F21">
        <w:rPr>
          <w:rFonts w:asciiTheme="minorEastAsia" w:eastAsiaTheme="minorEastAsia" w:hAnsiTheme="minorEastAsia" w:hint="eastAsia"/>
          <w:color w:val="FF0000"/>
        </w:rPr>
        <w:t>3</w:t>
      </w:r>
      <w:r w:rsidRPr="00654B9C">
        <w:rPr>
          <w:rFonts w:asciiTheme="minorEastAsia" w:eastAsiaTheme="minorEastAsia" w:hAnsiTheme="minorEastAsia" w:hint="eastAsia"/>
          <w:color w:val="FF0000"/>
        </w:rPr>
        <w:t>）年○月○</w:t>
      </w:r>
      <w:r w:rsidR="001150C8" w:rsidRPr="00654B9C">
        <w:rPr>
          <w:rFonts w:asciiTheme="minorEastAsia" w:eastAsiaTheme="minorEastAsia" w:hAnsiTheme="minorEastAsia" w:hint="eastAsia"/>
          <w:color w:val="FF0000"/>
        </w:rPr>
        <w:t>日</w:t>
      </w:r>
      <w:r w:rsidR="001150C8" w:rsidRPr="00E9177A">
        <w:rPr>
          <w:rFonts w:asciiTheme="minorEastAsia" w:eastAsiaTheme="minorEastAsia" w:hAnsiTheme="minorEastAsia" w:hint="eastAsia"/>
        </w:rPr>
        <w:t xml:space="preserve">　</w:t>
      </w:r>
    </w:p>
    <w:p w14:paraId="7C30B5E9" w14:textId="5564A1E0" w:rsidR="001150C8" w:rsidRPr="00E9177A" w:rsidRDefault="001150C8" w:rsidP="001150C8">
      <w:pPr>
        <w:pStyle w:val="afb"/>
        <w:snapToGrid w:val="0"/>
        <w:spacing w:line="300" w:lineRule="auto"/>
        <w:ind w:right="-96" w:firstLineChars="200" w:firstLine="480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 xml:space="preserve">栃木県知事　　</w:t>
      </w:r>
      <w:r w:rsidR="00654B9C" w:rsidRPr="00654B9C">
        <w:rPr>
          <w:rFonts w:asciiTheme="minorEastAsia" w:eastAsiaTheme="minorEastAsia" w:hAnsiTheme="minorEastAsia" w:hint="eastAsia"/>
          <w:color w:val="FF0000"/>
        </w:rPr>
        <w:t>福田　富一</w:t>
      </w:r>
      <w:r w:rsidRPr="00E9177A">
        <w:rPr>
          <w:rFonts w:asciiTheme="minorEastAsia" w:eastAsiaTheme="minorEastAsia" w:hAnsiTheme="minorEastAsia" w:hint="eastAsia"/>
        </w:rPr>
        <w:t xml:space="preserve">　様</w:t>
      </w:r>
    </w:p>
    <w:p w14:paraId="73BFA780" w14:textId="10A2F541" w:rsidR="001150C8" w:rsidRPr="00E9177A" w:rsidRDefault="00686EC2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FAC35" wp14:editId="125BE32D">
                <wp:simplePos x="0" y="0"/>
                <wp:positionH relativeFrom="margin">
                  <wp:posOffset>-158115</wp:posOffset>
                </wp:positionH>
                <wp:positionV relativeFrom="paragraph">
                  <wp:posOffset>579120</wp:posOffset>
                </wp:positionV>
                <wp:extent cx="2466975" cy="723900"/>
                <wp:effectExtent l="0" t="0" r="28575" b="45720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723900"/>
                        </a:xfrm>
                        <a:prstGeom prst="wedgeRoundRectCallout">
                          <a:avLst>
                            <a:gd name="adj1" fmla="val 20909"/>
                            <a:gd name="adj2" fmla="val 10957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10AA81" w14:textId="25FA3FF5" w:rsidR="00686EC2" w:rsidRPr="00BC7E61" w:rsidRDefault="00686EC2" w:rsidP="00686EC2">
                            <w:pPr>
                              <w:jc w:val="left"/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交付決定通知書の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右上の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施行日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及び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施行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文書番号を記載してください。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FAC35" id="角丸四角形吹き出し 3" o:spid="_x0000_s1027" type="#_x0000_t62" style="position:absolute;left:0;text-align:left;margin-left:-12.45pt;margin-top:45.6pt;width:194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" adj="15316,34468" filled="f" strokecolor="red" strokeweight="1pt">
                <v:textbox>
                  <w:txbxContent>
                    <w:p w14:paraId="0F10AA81" w14:textId="25FA3FF5" w:rsidR="00686EC2" w:rsidRPr="00BC7E61" w:rsidRDefault="00686EC2" w:rsidP="00686EC2">
                      <w:pPr>
                        <w:jc w:val="left"/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交付決定通知書の</w:t>
                      </w:r>
                      <w:r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右上の</w:t>
                      </w:r>
                      <w:r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施行日</w:t>
                      </w:r>
                      <w:r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及び</w:t>
                      </w:r>
                      <w:r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施行</w:t>
                      </w:r>
                      <w:r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文書番号を記載してください。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2"/>
      </w:tblGrid>
      <w:tr w:rsidR="001150C8" w:rsidRPr="00E9177A" w14:paraId="3127918B" w14:textId="77777777" w:rsidTr="00843993"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9BD15" w14:textId="210A7665" w:rsidR="001150C8" w:rsidRPr="00E9177A" w:rsidRDefault="001150C8" w:rsidP="0084399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（補助事業者）</w:t>
            </w:r>
          </w:p>
        </w:tc>
      </w:tr>
      <w:tr w:rsidR="001150C8" w:rsidRPr="00E9177A" w14:paraId="514167E6" w14:textId="77777777" w:rsidTr="00843993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73CD7" w14:textId="77777777" w:rsidR="001150C8" w:rsidRPr="00E9177A" w:rsidRDefault="001150C8" w:rsidP="0084399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住　　　　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5D88C" w14:textId="57A10694" w:rsidR="001150C8" w:rsidRPr="00E9177A" w:rsidRDefault="00654B9C" w:rsidP="0084399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  <w:r w:rsidRPr="00D16AAD">
              <w:rPr>
                <w:rFonts w:asciiTheme="minorEastAsia" w:eastAsiaTheme="minorEastAsia" w:hAnsiTheme="minorEastAsia" w:cs="ＭＳ ゴシック" w:hint="eastAsia"/>
                <w:color w:val="FF0000"/>
                <w:kern w:val="0"/>
                <w:sz w:val="24"/>
              </w:rPr>
              <w:t>宇都宮市塙田1-1-20</w:t>
            </w:r>
          </w:p>
        </w:tc>
      </w:tr>
      <w:tr w:rsidR="00686EC2" w:rsidRPr="00E9177A" w14:paraId="15AB207C" w14:textId="77777777" w:rsidTr="00A64526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BB1E7" w14:textId="186BE44C" w:rsidR="00686EC2" w:rsidRPr="00E9177A" w:rsidRDefault="00686EC2" w:rsidP="00686EC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名称（氏名）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4D277" w14:textId="77CB6B13" w:rsidR="00686EC2" w:rsidRPr="00686EC2" w:rsidRDefault="00686EC2" w:rsidP="00686EC2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686EC2">
              <w:rPr>
                <w:rFonts w:asciiTheme="minorEastAsia" w:eastAsiaTheme="minorEastAsia" w:hAnsiTheme="minorEastAsia" w:cs="ＭＳ ゴシック" w:hint="eastAsia"/>
                <w:color w:val="FF0000"/>
                <w:kern w:val="0"/>
                <w:sz w:val="24"/>
              </w:rPr>
              <w:t>株式会社とちまる製菓</w:t>
            </w:r>
          </w:p>
        </w:tc>
      </w:tr>
      <w:tr w:rsidR="00686EC2" w:rsidRPr="00E9177A" w14:paraId="2C035D80" w14:textId="77777777" w:rsidTr="00843993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9F542" w14:textId="77777777" w:rsidR="00686EC2" w:rsidRPr="00E9177A" w:rsidRDefault="00686EC2" w:rsidP="00686EC2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代表者名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2D85D" w14:textId="346A1B8B" w:rsidR="00686EC2" w:rsidRPr="00E9177A" w:rsidRDefault="00686EC2" w:rsidP="00686EC2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16AAD">
              <w:rPr>
                <w:rFonts w:asciiTheme="minorEastAsia" w:eastAsiaTheme="minorEastAsia" w:hAnsiTheme="minorEastAsia" w:cs="ＭＳ ゴシック" w:hint="eastAsia"/>
                <w:color w:val="FF0000"/>
                <w:kern w:val="0"/>
                <w:sz w:val="24"/>
              </w:rPr>
              <w:t>栃木　太郎</w:t>
            </w:r>
          </w:p>
        </w:tc>
      </w:tr>
    </w:tbl>
    <w:p w14:paraId="1826B8B1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208812D4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1F470F28" w14:textId="6AD54DC8" w:rsidR="001150C8" w:rsidRPr="00E9177A" w:rsidRDefault="00654B9C" w:rsidP="001150C8">
      <w:pPr>
        <w:pStyle w:val="afb"/>
        <w:snapToGrid w:val="0"/>
        <w:spacing w:line="300" w:lineRule="auto"/>
        <w:ind w:right="-96" w:firstLineChars="100" w:firstLine="240"/>
        <w:jc w:val="both"/>
        <w:rPr>
          <w:rFonts w:asciiTheme="minorEastAsia" w:eastAsiaTheme="minorEastAsia" w:hAnsiTheme="minorEastAsia"/>
        </w:rPr>
      </w:pPr>
      <w:r w:rsidRPr="00654B9C">
        <w:rPr>
          <w:rFonts w:asciiTheme="minorEastAsia" w:eastAsiaTheme="minorEastAsia" w:hAnsiTheme="minorEastAsia" w:hint="eastAsia"/>
          <w:color w:val="FF0000"/>
        </w:rPr>
        <w:t>令和</w:t>
      </w:r>
      <w:r w:rsidR="00642F21">
        <w:rPr>
          <w:rFonts w:asciiTheme="minorEastAsia" w:eastAsiaTheme="minorEastAsia" w:hAnsiTheme="minorEastAsia" w:hint="eastAsia"/>
          <w:color w:val="FF0000"/>
        </w:rPr>
        <w:t>５</w:t>
      </w:r>
      <w:r w:rsidRPr="00654B9C">
        <w:rPr>
          <w:rFonts w:asciiTheme="minorEastAsia" w:eastAsiaTheme="minorEastAsia" w:hAnsiTheme="minorEastAsia" w:hint="eastAsia"/>
          <w:color w:val="FF0000"/>
        </w:rPr>
        <w:t>年○月○日付け　第○○○－○号</w:t>
      </w:r>
      <w:r>
        <w:rPr>
          <w:rFonts w:asciiTheme="minorEastAsia" w:eastAsiaTheme="minorEastAsia" w:hAnsiTheme="minorEastAsia" w:hint="eastAsia"/>
        </w:rPr>
        <w:t>で交付決定通知のあった</w:t>
      </w:r>
      <w:r w:rsidRPr="00654B9C">
        <w:rPr>
          <w:rFonts w:asciiTheme="minorEastAsia" w:eastAsiaTheme="minorEastAsia" w:hAnsiTheme="minorEastAsia" w:hint="eastAsia"/>
          <w:color w:val="FF0000"/>
        </w:rPr>
        <w:t>令和</w:t>
      </w:r>
      <w:r w:rsidR="00642F21">
        <w:rPr>
          <w:rFonts w:asciiTheme="minorEastAsia" w:eastAsiaTheme="minorEastAsia" w:hAnsiTheme="minorEastAsia" w:hint="eastAsia"/>
          <w:color w:val="FF0000"/>
        </w:rPr>
        <w:t>５</w:t>
      </w:r>
      <w:r w:rsidR="001150C8" w:rsidRPr="00654B9C">
        <w:rPr>
          <w:rFonts w:asciiTheme="minorEastAsia" w:eastAsiaTheme="minorEastAsia" w:hAnsiTheme="minorEastAsia" w:hint="eastAsia"/>
          <w:color w:val="FF0000"/>
        </w:rPr>
        <w:t>年</w:t>
      </w:r>
      <w:r w:rsidR="001150C8" w:rsidRPr="00E9177A">
        <w:rPr>
          <w:rFonts w:asciiTheme="minorEastAsia" w:eastAsiaTheme="minorEastAsia" w:hAnsiTheme="minorEastAsia" w:hint="eastAsia"/>
        </w:rPr>
        <w:t>度栃木県</w:t>
      </w:r>
      <w:r w:rsidR="001150C8">
        <w:rPr>
          <w:rFonts w:asciiTheme="minorEastAsia" w:eastAsiaTheme="minorEastAsia" w:hAnsiTheme="minorEastAsia" w:hint="eastAsia"/>
        </w:rPr>
        <w:t>事業承継支援</w:t>
      </w:r>
      <w:r w:rsidR="001150C8" w:rsidRPr="00E9177A">
        <w:rPr>
          <w:rFonts w:asciiTheme="minorEastAsia" w:eastAsiaTheme="minorEastAsia" w:hAnsiTheme="minorEastAsia" w:hint="eastAsia"/>
        </w:rPr>
        <w:t>補助金</w:t>
      </w:r>
      <w:r w:rsidR="001150C8" w:rsidRPr="00E9177A">
        <w:rPr>
          <w:rFonts w:asciiTheme="minorEastAsia" w:eastAsiaTheme="minorEastAsia" w:hAnsiTheme="minorEastAsia"/>
        </w:rPr>
        <w:t>に係る補助事業</w:t>
      </w:r>
      <w:r w:rsidR="001150C8" w:rsidRPr="00E9177A">
        <w:rPr>
          <w:rFonts w:asciiTheme="minorEastAsia" w:eastAsiaTheme="minorEastAsia" w:hAnsiTheme="minorEastAsia" w:hint="eastAsia"/>
        </w:rPr>
        <w:t>を実施したので、栃木県補助金等交付規則第13条及び栃木県</w:t>
      </w:r>
      <w:r w:rsidR="001150C8">
        <w:rPr>
          <w:rFonts w:asciiTheme="minorEastAsia" w:eastAsiaTheme="minorEastAsia" w:hAnsiTheme="minorEastAsia" w:hint="eastAsia"/>
        </w:rPr>
        <w:t>事業承継支援</w:t>
      </w:r>
      <w:r w:rsidR="00834D7F">
        <w:rPr>
          <w:rFonts w:asciiTheme="minorEastAsia" w:eastAsiaTheme="minorEastAsia" w:hAnsiTheme="minorEastAsia" w:hint="eastAsia"/>
        </w:rPr>
        <w:t>事業実施要綱第</w:t>
      </w:r>
      <w:r w:rsidR="006E2DAB">
        <w:rPr>
          <w:rFonts w:asciiTheme="minorEastAsia" w:eastAsiaTheme="minorEastAsia" w:hAnsiTheme="minorEastAsia" w:hint="eastAsia"/>
        </w:rPr>
        <w:t>８</w:t>
      </w:r>
      <w:r w:rsidR="001150C8" w:rsidRPr="00E9177A">
        <w:rPr>
          <w:rFonts w:asciiTheme="minorEastAsia" w:eastAsiaTheme="minorEastAsia" w:hAnsiTheme="minorEastAsia" w:hint="eastAsia"/>
        </w:rPr>
        <w:t>条の規定により、関係書類を添えてその実績を報告します。</w:t>
      </w:r>
    </w:p>
    <w:p w14:paraId="041D3798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記</w:t>
      </w:r>
    </w:p>
    <w:p w14:paraId="6FEA6F53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 xml:space="preserve">１　</w:t>
      </w:r>
      <w:r w:rsidRPr="00E9177A">
        <w:rPr>
          <w:rFonts w:asciiTheme="minorEastAsia" w:eastAsiaTheme="minorEastAsia" w:hAnsiTheme="minorEastAsia"/>
        </w:rPr>
        <w:t>事業期間</w:t>
      </w:r>
    </w:p>
    <w:p w14:paraId="0FBDAA55" w14:textId="476D2C20" w:rsidR="001150C8" w:rsidRPr="00E9177A" w:rsidRDefault="001150C8" w:rsidP="001150C8">
      <w:pPr>
        <w:pStyle w:val="afb"/>
        <w:snapToGrid w:val="0"/>
        <w:spacing w:line="300" w:lineRule="auto"/>
        <w:ind w:right="-96" w:firstLineChars="200" w:firstLine="440"/>
        <w:jc w:val="both"/>
        <w:rPr>
          <w:rFonts w:asciiTheme="minorEastAsia" w:eastAsiaTheme="minorEastAsia" w:hAnsiTheme="minorEastAsia"/>
          <w:sz w:val="22"/>
          <w:szCs w:val="22"/>
        </w:rPr>
      </w:pPr>
      <w:r w:rsidRPr="00E9177A">
        <w:rPr>
          <w:rFonts w:asciiTheme="minorEastAsia" w:eastAsiaTheme="minorEastAsia" w:hAnsiTheme="minorEastAsia" w:hint="eastAsia"/>
          <w:sz w:val="22"/>
          <w:szCs w:val="22"/>
        </w:rPr>
        <w:t xml:space="preserve">開始　</w:t>
      </w:r>
      <w:r w:rsidR="00686EC2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="00686EC2" w:rsidRPr="00A1312B">
        <w:rPr>
          <w:rFonts w:asciiTheme="minorEastAsia" w:eastAsiaTheme="minorEastAsia" w:hAnsiTheme="minorEastAsia" w:hint="eastAsia"/>
          <w:color w:val="FF0000"/>
          <w:sz w:val="22"/>
          <w:szCs w:val="22"/>
        </w:rPr>
        <w:t>令和</w:t>
      </w:r>
      <w:r w:rsidR="00642F21">
        <w:rPr>
          <w:rFonts w:asciiTheme="minorEastAsia" w:eastAsiaTheme="minorEastAsia" w:hAnsiTheme="minorEastAsia" w:hint="eastAsia"/>
          <w:color w:val="FF0000"/>
          <w:sz w:val="22"/>
          <w:szCs w:val="22"/>
        </w:rPr>
        <w:t>５</w:t>
      </w:r>
      <w:r w:rsidR="00686EC2" w:rsidRPr="00A1312B">
        <w:rPr>
          <w:rFonts w:asciiTheme="minorEastAsia" w:eastAsiaTheme="minorEastAsia" w:hAnsiTheme="minorEastAsia"/>
          <w:color w:val="FF0000"/>
          <w:sz w:val="22"/>
          <w:szCs w:val="22"/>
        </w:rPr>
        <w:t>年</w:t>
      </w:r>
      <w:r w:rsidR="00686EC2" w:rsidRPr="00A1312B">
        <w:rPr>
          <w:rFonts w:asciiTheme="minorEastAsia" w:eastAsiaTheme="minorEastAsia" w:hAnsiTheme="minorEastAsia" w:hint="eastAsia"/>
          <w:color w:val="FF0000"/>
          <w:sz w:val="22"/>
          <w:szCs w:val="22"/>
        </w:rPr>
        <w:t>○</w:t>
      </w:r>
      <w:r w:rsidR="00686EC2" w:rsidRPr="00A1312B">
        <w:rPr>
          <w:rFonts w:asciiTheme="minorEastAsia" w:eastAsiaTheme="minorEastAsia" w:hAnsiTheme="minorEastAsia"/>
          <w:color w:val="FF0000"/>
          <w:sz w:val="22"/>
          <w:szCs w:val="22"/>
        </w:rPr>
        <w:t>月</w:t>
      </w:r>
      <w:r w:rsidR="00686EC2" w:rsidRPr="00A1312B">
        <w:rPr>
          <w:rFonts w:asciiTheme="minorEastAsia" w:eastAsiaTheme="minorEastAsia" w:hAnsiTheme="minorEastAsia" w:hint="eastAsia"/>
          <w:color w:val="FF0000"/>
          <w:sz w:val="22"/>
          <w:szCs w:val="22"/>
        </w:rPr>
        <w:t>○</w:t>
      </w:r>
      <w:r w:rsidRPr="00A1312B">
        <w:rPr>
          <w:rFonts w:asciiTheme="minorEastAsia" w:eastAsiaTheme="minorEastAsia" w:hAnsiTheme="minorEastAsia"/>
          <w:color w:val="FF0000"/>
          <w:sz w:val="22"/>
          <w:szCs w:val="22"/>
        </w:rPr>
        <w:t>日</w:t>
      </w:r>
      <w:r w:rsidRPr="00A1312B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　</w:t>
      </w:r>
      <w:r w:rsidRPr="00A1312B">
        <w:rPr>
          <w:rFonts w:asciiTheme="minorEastAsia" w:eastAsiaTheme="minorEastAsia" w:hAnsiTheme="minorEastAsia"/>
          <w:color w:val="FF0000"/>
          <w:sz w:val="22"/>
          <w:szCs w:val="22"/>
        </w:rPr>
        <w:t xml:space="preserve">　</w:t>
      </w:r>
      <w:r w:rsidRPr="00A1312B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終了　</w:t>
      </w:r>
      <w:r w:rsidR="00686EC2" w:rsidRPr="00A1312B">
        <w:rPr>
          <w:rFonts w:asciiTheme="minorEastAsia" w:eastAsiaTheme="minorEastAsia" w:hAnsiTheme="minorEastAsia"/>
          <w:color w:val="FF0000"/>
          <w:sz w:val="22"/>
          <w:szCs w:val="22"/>
        </w:rPr>
        <w:t xml:space="preserve">　　</w:t>
      </w:r>
      <w:r w:rsidR="00686EC2" w:rsidRPr="00A1312B">
        <w:rPr>
          <w:rFonts w:asciiTheme="minorEastAsia" w:eastAsiaTheme="minorEastAsia" w:hAnsiTheme="minorEastAsia" w:hint="eastAsia"/>
          <w:color w:val="FF0000"/>
          <w:sz w:val="22"/>
          <w:szCs w:val="22"/>
        </w:rPr>
        <w:t>令和５</w:t>
      </w:r>
      <w:r w:rsidRPr="00A1312B">
        <w:rPr>
          <w:rFonts w:asciiTheme="minorEastAsia" w:eastAsiaTheme="minorEastAsia" w:hAnsiTheme="minorEastAsia"/>
          <w:color w:val="FF0000"/>
          <w:sz w:val="22"/>
          <w:szCs w:val="22"/>
        </w:rPr>
        <w:t>年</w:t>
      </w:r>
      <w:r w:rsidR="00686EC2" w:rsidRPr="00A1312B">
        <w:rPr>
          <w:rFonts w:asciiTheme="minorEastAsia" w:eastAsiaTheme="minorEastAsia" w:hAnsiTheme="minorEastAsia" w:hint="eastAsia"/>
          <w:color w:val="FF0000"/>
          <w:sz w:val="22"/>
          <w:szCs w:val="22"/>
        </w:rPr>
        <w:t>○</w:t>
      </w:r>
      <w:r w:rsidR="00686EC2" w:rsidRPr="00A1312B">
        <w:rPr>
          <w:rFonts w:asciiTheme="minorEastAsia" w:eastAsiaTheme="minorEastAsia" w:hAnsiTheme="minorEastAsia"/>
          <w:color w:val="FF0000"/>
          <w:sz w:val="22"/>
          <w:szCs w:val="22"/>
        </w:rPr>
        <w:t>月</w:t>
      </w:r>
      <w:r w:rsidR="00686EC2" w:rsidRPr="00A1312B">
        <w:rPr>
          <w:rFonts w:asciiTheme="minorEastAsia" w:eastAsiaTheme="minorEastAsia" w:hAnsiTheme="minorEastAsia" w:hint="eastAsia"/>
          <w:color w:val="FF0000"/>
          <w:sz w:val="22"/>
          <w:szCs w:val="22"/>
        </w:rPr>
        <w:t>○</w:t>
      </w:r>
      <w:r w:rsidRPr="00A1312B">
        <w:rPr>
          <w:rFonts w:asciiTheme="minorEastAsia" w:eastAsiaTheme="minorEastAsia" w:hAnsiTheme="minorEastAsia" w:hint="eastAsia"/>
          <w:color w:val="FF0000"/>
          <w:sz w:val="22"/>
          <w:szCs w:val="22"/>
        </w:rPr>
        <w:t>日</w:t>
      </w:r>
    </w:p>
    <w:p w14:paraId="7A3C36FF" w14:textId="50E1DDB4" w:rsidR="001150C8" w:rsidRPr="00E9177A" w:rsidRDefault="00686EC2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686EC2">
        <w:rPr>
          <w:rFonts w:asciiTheme="minorEastAsia" w:eastAsiaTheme="minorEastAsia" w:hAnsiTheme="minorEastAsia" w:cs="Times New Roman" w:hint="eastAsia"/>
          <w:noProof/>
          <w:color w:val="FF0000"/>
          <w:kern w:val="2"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1F25E" wp14:editId="075AD0B9">
                <wp:simplePos x="0" y="0"/>
                <wp:positionH relativeFrom="margin">
                  <wp:posOffset>3709035</wp:posOffset>
                </wp:positionH>
                <wp:positionV relativeFrom="paragraph">
                  <wp:posOffset>248920</wp:posOffset>
                </wp:positionV>
                <wp:extent cx="2876550" cy="952500"/>
                <wp:effectExtent l="152400" t="304800" r="19050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952500"/>
                        </a:xfrm>
                        <a:prstGeom prst="wedgeRoundRectCallout">
                          <a:avLst>
                            <a:gd name="adj1" fmla="val -53994"/>
                            <a:gd name="adj2" fmla="val -7858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5BA1C0" w14:textId="77777777" w:rsidR="00686EC2" w:rsidRPr="00686EC2" w:rsidRDefault="00686EC2" w:rsidP="00686EC2">
                            <w:pPr>
                              <w:jc w:val="left"/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6EC2"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終了の日は事業が完了した日を記入してください。</w:t>
                            </w:r>
                          </w:p>
                          <w:p w14:paraId="5558F7B9" w14:textId="77777777" w:rsidR="00686EC2" w:rsidRPr="00686EC2" w:rsidRDefault="00686EC2" w:rsidP="00686EC2">
                            <w:pPr>
                              <w:jc w:val="left"/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6EC2"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完了した日は、全ての補助対象経費を支払った日以降でなければなりません。</w:t>
                            </w:r>
                          </w:p>
                          <w:p w14:paraId="5880310A" w14:textId="4D96FEC8" w:rsidR="00686EC2" w:rsidRPr="00686EC2" w:rsidRDefault="00686EC2" w:rsidP="00686EC2">
                            <w:pPr>
                              <w:jc w:val="left"/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1F25E" id="角丸四角形吹き出し 6" o:spid="_x0000_s1028" type="#_x0000_t62" style="position:absolute;left:0;text-align:left;margin-left:292.05pt;margin-top:19.6pt;width:226.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" adj="-863,-6174" filled="f" strokecolor="red" strokeweight="1pt">
                <v:textbox>
                  <w:txbxContent>
                    <w:p w14:paraId="0B5BA1C0" w14:textId="77777777" w:rsidR="00686EC2" w:rsidRPr="00686EC2" w:rsidRDefault="00686EC2" w:rsidP="00686EC2">
                      <w:pPr>
                        <w:jc w:val="left"/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86EC2"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終了の日は事業が完了した日を記入してください。</w:t>
                      </w:r>
                    </w:p>
                    <w:p w14:paraId="5558F7B9" w14:textId="77777777" w:rsidR="00686EC2" w:rsidRPr="00686EC2" w:rsidRDefault="00686EC2" w:rsidP="00686EC2">
                      <w:pPr>
                        <w:jc w:val="left"/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86EC2"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完了した日は、全ての補助対象経費を支払った日以降でなければなりません。</w:t>
                      </w:r>
                    </w:p>
                    <w:p w14:paraId="5880310A" w14:textId="4D96FEC8" w:rsidR="00686EC2" w:rsidRPr="00686EC2" w:rsidRDefault="00686EC2" w:rsidP="00686EC2">
                      <w:pPr>
                        <w:jc w:val="left"/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16D6B6" w14:textId="1C7BB52A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２　実施</w:t>
      </w:r>
      <w:r w:rsidRPr="00E9177A">
        <w:rPr>
          <w:rFonts w:asciiTheme="minorEastAsia" w:eastAsiaTheme="minorEastAsia" w:hAnsiTheme="minorEastAsia"/>
        </w:rPr>
        <w:t>した事業の概要</w:t>
      </w:r>
    </w:p>
    <w:p w14:paraId="4E37EA8B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（１</w:t>
      </w:r>
      <w:r w:rsidRPr="00E9177A">
        <w:rPr>
          <w:rFonts w:asciiTheme="minorEastAsia" w:eastAsiaTheme="minorEastAsia" w:hAnsiTheme="minorEastAsia" w:hint="eastAsia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sz w:val="22"/>
          <w:szCs w:val="22"/>
        </w:rPr>
        <w:t>実施した補助</w:t>
      </w:r>
      <w:r w:rsidRPr="00E9177A">
        <w:rPr>
          <w:rFonts w:asciiTheme="minorEastAsia" w:eastAsiaTheme="minorEastAsia" w:hAnsiTheme="minorEastAsia" w:hint="eastAsia"/>
          <w:sz w:val="22"/>
          <w:szCs w:val="22"/>
        </w:rPr>
        <w:t>事業</w:t>
      </w:r>
    </w:p>
    <w:p w14:paraId="522DBC06" w14:textId="2CC024AC" w:rsidR="001150C8" w:rsidRPr="00A1312B" w:rsidRDefault="00686EC2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  <w:color w:val="FF000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A1312B">
        <w:rPr>
          <w:rFonts w:asciiTheme="minorEastAsia" w:eastAsiaTheme="minorEastAsia" w:hAnsiTheme="minorEastAsia" w:hint="eastAsia"/>
          <w:color w:val="FF0000"/>
          <w:sz w:val="22"/>
          <w:szCs w:val="22"/>
        </w:rPr>
        <w:t>・株式の贈与に伴う価値算定</w:t>
      </w:r>
    </w:p>
    <w:p w14:paraId="659F0CFF" w14:textId="00041172" w:rsidR="00686EC2" w:rsidRPr="00A1312B" w:rsidRDefault="00686EC2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1312B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　　・</w:t>
      </w:r>
      <w:r w:rsidRPr="00A1312B">
        <w:rPr>
          <w:rFonts w:asciiTheme="minorEastAsia" w:eastAsiaTheme="minorEastAsia" w:hAnsiTheme="minorEastAsia"/>
          <w:color w:val="FF0000"/>
          <w:sz w:val="22"/>
          <w:szCs w:val="22"/>
        </w:rPr>
        <w:t>代表取締役辞任、代表取締役就任</w:t>
      </w:r>
      <w:r w:rsidRPr="00A1312B">
        <w:rPr>
          <w:rFonts w:asciiTheme="minorEastAsia" w:eastAsiaTheme="minorEastAsia" w:hAnsiTheme="minorEastAsia" w:hint="eastAsia"/>
          <w:color w:val="FF0000"/>
          <w:sz w:val="22"/>
          <w:szCs w:val="22"/>
        </w:rPr>
        <w:t>に伴う</w:t>
      </w:r>
      <w:r w:rsidRPr="00A1312B">
        <w:rPr>
          <w:rFonts w:asciiTheme="minorEastAsia" w:eastAsiaTheme="minorEastAsia" w:hAnsiTheme="minorEastAsia"/>
          <w:color w:val="FF0000"/>
          <w:sz w:val="22"/>
          <w:szCs w:val="22"/>
        </w:rPr>
        <w:t>登記</w:t>
      </w:r>
      <w:r w:rsidRPr="00A1312B">
        <w:rPr>
          <w:rFonts w:asciiTheme="minorEastAsia" w:eastAsiaTheme="minorEastAsia" w:hAnsiTheme="minorEastAsia" w:hint="eastAsia"/>
          <w:color w:val="FF0000"/>
          <w:sz w:val="22"/>
          <w:szCs w:val="22"/>
        </w:rPr>
        <w:t>手続き</w:t>
      </w:r>
    </w:p>
    <w:p w14:paraId="3F9310BD" w14:textId="6815BFEB" w:rsidR="001150C8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（２</w:t>
      </w:r>
      <w:r w:rsidRPr="00E9177A">
        <w:rPr>
          <w:rFonts w:asciiTheme="minorEastAsia" w:eastAsiaTheme="minorEastAsia" w:hAnsiTheme="minorEastAsia" w:hint="eastAsia"/>
          <w:sz w:val="22"/>
          <w:szCs w:val="22"/>
        </w:rPr>
        <w:t>）本</w:t>
      </w:r>
      <w:r w:rsidR="008506AD">
        <w:rPr>
          <w:rFonts w:asciiTheme="minorEastAsia" w:eastAsiaTheme="minorEastAsia" w:hAnsiTheme="minorEastAsia"/>
          <w:sz w:val="22"/>
          <w:szCs w:val="22"/>
        </w:rPr>
        <w:t>補助事業がもたらす効果</w:t>
      </w:r>
    </w:p>
    <w:p w14:paraId="07F60558" w14:textId="62DC6DD1" w:rsidR="001150C8" w:rsidRPr="001D363B" w:rsidRDefault="00686EC2" w:rsidP="00553EEF">
      <w:pPr>
        <w:pStyle w:val="afb"/>
        <w:snapToGrid w:val="0"/>
        <w:spacing w:line="300" w:lineRule="auto"/>
        <w:ind w:left="660" w:right="-96" w:hangingChars="300" w:hanging="660"/>
        <w:jc w:val="both"/>
        <w:rPr>
          <w:rFonts w:asciiTheme="minorEastAsia" w:eastAsiaTheme="minorEastAsia" w:hAnsiTheme="minorEastAsia"/>
          <w:color w:val="FF000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553EEF" w:rsidRPr="001D363B">
        <w:rPr>
          <w:rFonts w:asciiTheme="minorEastAsia" w:eastAsiaTheme="minorEastAsia" w:hAnsiTheme="minorEastAsia" w:hint="eastAsia"/>
          <w:color w:val="FF0000"/>
          <w:sz w:val="22"/>
          <w:szCs w:val="22"/>
        </w:rPr>
        <w:t>価値算定により</w:t>
      </w:r>
      <w:r w:rsidRPr="001D363B">
        <w:rPr>
          <w:rFonts w:asciiTheme="minorEastAsia" w:eastAsiaTheme="minorEastAsia" w:hAnsiTheme="minorEastAsia" w:hint="eastAsia"/>
          <w:color w:val="FF0000"/>
          <w:sz w:val="22"/>
          <w:szCs w:val="22"/>
        </w:rPr>
        <w:t>事業承継のタイミングの検討や贈与税の試算をする</w:t>
      </w:r>
      <w:r w:rsidR="00553EEF" w:rsidRPr="001D363B">
        <w:rPr>
          <w:rFonts w:asciiTheme="minorEastAsia" w:eastAsiaTheme="minorEastAsia" w:hAnsiTheme="minorEastAsia" w:hint="eastAsia"/>
          <w:color w:val="FF0000"/>
          <w:sz w:val="22"/>
          <w:szCs w:val="22"/>
        </w:rPr>
        <w:t>ことができ、今後の円滑な株式の贈与が行うことができる。</w:t>
      </w:r>
    </w:p>
    <w:p w14:paraId="677F2B35" w14:textId="5EB6BE4B" w:rsidR="00553EEF" w:rsidRPr="001D363B" w:rsidRDefault="00553EEF" w:rsidP="00553EEF">
      <w:pPr>
        <w:pStyle w:val="afb"/>
        <w:snapToGrid w:val="0"/>
        <w:spacing w:line="300" w:lineRule="auto"/>
        <w:ind w:left="660" w:right="-96" w:hangingChars="300" w:hanging="660"/>
        <w:jc w:val="both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1D363B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　　</w:t>
      </w:r>
      <w:r w:rsidR="00A1312B" w:rsidRPr="001D363B">
        <w:rPr>
          <w:rFonts w:asciiTheme="minorEastAsia" w:eastAsiaTheme="minorEastAsia" w:hAnsiTheme="minorEastAsia" w:hint="eastAsia"/>
          <w:color w:val="FF0000"/>
          <w:sz w:val="22"/>
          <w:szCs w:val="22"/>
        </w:rPr>
        <w:t>先代経営者から後継者に代表権を</w:t>
      </w:r>
      <w:r w:rsidR="001D363B" w:rsidRPr="001D363B">
        <w:rPr>
          <w:rFonts w:asciiTheme="minorEastAsia" w:eastAsiaTheme="minorEastAsia" w:hAnsiTheme="minorEastAsia" w:hint="eastAsia"/>
          <w:color w:val="FF0000"/>
          <w:sz w:val="22"/>
          <w:szCs w:val="22"/>
        </w:rPr>
        <w:t>移行し、スムーズな経営の移行ができた。</w:t>
      </w:r>
    </w:p>
    <w:p w14:paraId="0437BCEA" w14:textId="355494A4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69571C78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  <w:sz w:val="22"/>
          <w:szCs w:val="22"/>
        </w:rPr>
      </w:pPr>
      <w:r w:rsidRPr="00E9177A"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14:paraId="4DEC2207" w14:textId="012B56B4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  <w:sz w:val="22"/>
          <w:szCs w:val="22"/>
        </w:rPr>
      </w:pPr>
      <w:r w:rsidRPr="00E9177A">
        <w:rPr>
          <w:rFonts w:asciiTheme="minorEastAsia" w:eastAsiaTheme="minorEastAsia" w:hAnsiTheme="minorEastAsia" w:hint="eastAsia"/>
          <w:sz w:val="22"/>
          <w:szCs w:val="22"/>
        </w:rPr>
        <w:t>１　（別紙）支出</w:t>
      </w:r>
      <w:r w:rsidRPr="00E9177A">
        <w:rPr>
          <w:rFonts w:asciiTheme="minorEastAsia" w:eastAsiaTheme="minorEastAsia" w:hAnsiTheme="minorEastAsia"/>
          <w:sz w:val="22"/>
          <w:szCs w:val="22"/>
        </w:rPr>
        <w:t>内訳書</w:t>
      </w:r>
    </w:p>
    <w:p w14:paraId="76E238BC" w14:textId="77777777" w:rsidR="001150C8" w:rsidRPr="00E9177A" w:rsidRDefault="001150C8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E9177A">
        <w:rPr>
          <w:rFonts w:asciiTheme="minorEastAsia" w:eastAsiaTheme="minorEastAsia" w:hAnsiTheme="minorEastAsia" w:hint="eastAsia"/>
          <w:sz w:val="22"/>
          <w:szCs w:val="22"/>
        </w:rPr>
        <w:t xml:space="preserve">　知事が必要と認める書類</w:t>
      </w:r>
    </w:p>
    <w:p w14:paraId="1D8F10E4" w14:textId="77777777" w:rsidR="00F44353" w:rsidRPr="001150C8" w:rsidRDefault="00F44353" w:rsidP="00722A89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  <w:color w:val="000000"/>
        </w:rPr>
      </w:pPr>
    </w:p>
    <w:sectPr w:rsidR="00F44353" w:rsidRPr="001150C8" w:rsidSect="00722A89">
      <w:footerReference w:type="even" r:id="rId8"/>
      <w:footerReference w:type="default" r:id="rId9"/>
      <w:pgSz w:w="11906" w:h="16838" w:code="9"/>
      <w:pgMar w:top="1191" w:right="1134" w:bottom="1191" w:left="1134" w:header="851" w:footer="737" w:gutter="0"/>
      <w:cols w:space="425"/>
      <w:docGrid w:type="line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AF66" w14:textId="77777777" w:rsidR="00C13AB6" w:rsidRDefault="00C13AB6">
      <w:r>
        <w:separator/>
      </w:r>
    </w:p>
  </w:endnote>
  <w:endnote w:type="continuationSeparator" w:id="0">
    <w:p w14:paraId="01D65E2D" w14:textId="77777777" w:rsidR="00C13AB6" w:rsidRDefault="00C1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2272" w14:textId="77777777" w:rsidR="00C13AB6" w:rsidRDefault="00C13AB6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62388B" w14:textId="77777777" w:rsidR="00C13AB6" w:rsidRDefault="00C13AB6" w:rsidP="003F249E">
    <w:pPr>
      <w:pStyle w:val="a8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C2AA" w14:textId="77777777" w:rsidR="00C13AB6" w:rsidRDefault="00C13A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7E89" w14:textId="77777777" w:rsidR="00C13AB6" w:rsidRDefault="00C13AB6">
      <w:r>
        <w:separator/>
      </w:r>
    </w:p>
  </w:footnote>
  <w:footnote w:type="continuationSeparator" w:id="0">
    <w:p w14:paraId="70C951D9" w14:textId="77777777" w:rsidR="00C13AB6" w:rsidRDefault="00C1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B10BF"/>
    <w:multiLevelType w:val="hybridMultilevel"/>
    <w:tmpl w:val="25F21CD8"/>
    <w:lvl w:ilvl="0" w:tplc="0B18D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22A24687"/>
    <w:multiLevelType w:val="hybridMultilevel"/>
    <w:tmpl w:val="B3A09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4E88054F"/>
    <w:multiLevelType w:val="hybridMultilevel"/>
    <w:tmpl w:val="5CCEBA16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4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9F0527"/>
    <w:multiLevelType w:val="hybridMultilevel"/>
    <w:tmpl w:val="6CB4BCA0"/>
    <w:lvl w:ilvl="0" w:tplc="D6842EC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4" w15:restartNumberingAfterBreak="0">
    <w:nsid w:val="785B1C81"/>
    <w:multiLevelType w:val="hybridMultilevel"/>
    <w:tmpl w:val="F9188FE4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6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7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8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7"/>
  </w:num>
  <w:num w:numId="6">
    <w:abstractNumId w:val="16"/>
  </w:num>
  <w:num w:numId="7">
    <w:abstractNumId w:val="45"/>
  </w:num>
  <w:num w:numId="8">
    <w:abstractNumId w:val="20"/>
  </w:num>
  <w:num w:numId="9">
    <w:abstractNumId w:val="8"/>
  </w:num>
  <w:num w:numId="10">
    <w:abstractNumId w:val="47"/>
  </w:num>
  <w:num w:numId="11">
    <w:abstractNumId w:val="43"/>
  </w:num>
  <w:num w:numId="12">
    <w:abstractNumId w:val="25"/>
  </w:num>
  <w:num w:numId="13">
    <w:abstractNumId w:val="0"/>
  </w:num>
  <w:num w:numId="14">
    <w:abstractNumId w:val="4"/>
  </w:num>
  <w:num w:numId="15">
    <w:abstractNumId w:val="10"/>
  </w:num>
  <w:num w:numId="16">
    <w:abstractNumId w:val="3"/>
  </w:num>
  <w:num w:numId="17">
    <w:abstractNumId w:val="26"/>
  </w:num>
  <w:num w:numId="18">
    <w:abstractNumId w:val="29"/>
  </w:num>
  <w:num w:numId="19">
    <w:abstractNumId w:val="9"/>
  </w:num>
  <w:num w:numId="20">
    <w:abstractNumId w:val="19"/>
  </w:num>
  <w:num w:numId="21">
    <w:abstractNumId w:val="39"/>
  </w:num>
  <w:num w:numId="22">
    <w:abstractNumId w:val="46"/>
  </w:num>
  <w:num w:numId="23">
    <w:abstractNumId w:val="7"/>
  </w:num>
  <w:num w:numId="24">
    <w:abstractNumId w:val="23"/>
  </w:num>
  <w:num w:numId="25">
    <w:abstractNumId w:val="5"/>
  </w:num>
  <w:num w:numId="26">
    <w:abstractNumId w:val="42"/>
  </w:num>
  <w:num w:numId="27">
    <w:abstractNumId w:val="41"/>
  </w:num>
  <w:num w:numId="28">
    <w:abstractNumId w:val="24"/>
  </w:num>
  <w:num w:numId="29">
    <w:abstractNumId w:val="12"/>
  </w:num>
  <w:num w:numId="30">
    <w:abstractNumId w:val="48"/>
  </w:num>
  <w:num w:numId="31">
    <w:abstractNumId w:val="17"/>
  </w:num>
  <w:num w:numId="32">
    <w:abstractNumId w:val="27"/>
  </w:num>
  <w:num w:numId="33">
    <w:abstractNumId w:val="13"/>
  </w:num>
  <w:num w:numId="34">
    <w:abstractNumId w:val="38"/>
  </w:num>
  <w:num w:numId="35">
    <w:abstractNumId w:val="40"/>
  </w:num>
  <w:num w:numId="36">
    <w:abstractNumId w:val="11"/>
  </w:num>
  <w:num w:numId="37">
    <w:abstractNumId w:val="32"/>
  </w:num>
  <w:num w:numId="38">
    <w:abstractNumId w:val="28"/>
  </w:num>
  <w:num w:numId="39">
    <w:abstractNumId w:val="35"/>
  </w:num>
  <w:num w:numId="40">
    <w:abstractNumId w:val="21"/>
  </w:num>
  <w:num w:numId="41">
    <w:abstractNumId w:val="2"/>
  </w:num>
  <w:num w:numId="42">
    <w:abstractNumId w:val="22"/>
  </w:num>
  <w:num w:numId="43">
    <w:abstractNumId w:val="31"/>
  </w:num>
  <w:num w:numId="44">
    <w:abstractNumId w:val="1"/>
  </w:num>
  <w:num w:numId="45">
    <w:abstractNumId w:val="34"/>
  </w:num>
  <w:num w:numId="46">
    <w:abstractNumId w:val="30"/>
  </w:num>
  <w:num w:numId="47">
    <w:abstractNumId w:val="6"/>
  </w:num>
  <w:num w:numId="48">
    <w:abstractNumId w:val="18"/>
  </w:num>
  <w:num w:numId="49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71681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FB"/>
    <w:rsid w:val="0000030C"/>
    <w:rsid w:val="00000856"/>
    <w:rsid w:val="00000DE5"/>
    <w:rsid w:val="00006983"/>
    <w:rsid w:val="000070DB"/>
    <w:rsid w:val="00010E6C"/>
    <w:rsid w:val="00012AEC"/>
    <w:rsid w:val="000137CA"/>
    <w:rsid w:val="000142BF"/>
    <w:rsid w:val="00015433"/>
    <w:rsid w:val="00015D45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FF1"/>
    <w:rsid w:val="00037411"/>
    <w:rsid w:val="000410F7"/>
    <w:rsid w:val="00042AF5"/>
    <w:rsid w:val="00042BEC"/>
    <w:rsid w:val="00043BFF"/>
    <w:rsid w:val="00045770"/>
    <w:rsid w:val="00045960"/>
    <w:rsid w:val="00047902"/>
    <w:rsid w:val="0005034A"/>
    <w:rsid w:val="0005383F"/>
    <w:rsid w:val="00056AFA"/>
    <w:rsid w:val="00057427"/>
    <w:rsid w:val="00061D84"/>
    <w:rsid w:val="00063124"/>
    <w:rsid w:val="00063767"/>
    <w:rsid w:val="00063A85"/>
    <w:rsid w:val="00063BC3"/>
    <w:rsid w:val="00065E41"/>
    <w:rsid w:val="00070666"/>
    <w:rsid w:val="00073656"/>
    <w:rsid w:val="00074CEB"/>
    <w:rsid w:val="00080655"/>
    <w:rsid w:val="00082055"/>
    <w:rsid w:val="00082BC3"/>
    <w:rsid w:val="00084057"/>
    <w:rsid w:val="0008785E"/>
    <w:rsid w:val="000905E7"/>
    <w:rsid w:val="00091019"/>
    <w:rsid w:val="00091A50"/>
    <w:rsid w:val="00091E24"/>
    <w:rsid w:val="00092C4A"/>
    <w:rsid w:val="00092D44"/>
    <w:rsid w:val="00093158"/>
    <w:rsid w:val="00093B84"/>
    <w:rsid w:val="000950DB"/>
    <w:rsid w:val="0009513D"/>
    <w:rsid w:val="00096E97"/>
    <w:rsid w:val="0009769C"/>
    <w:rsid w:val="00097F72"/>
    <w:rsid w:val="000A053F"/>
    <w:rsid w:val="000A0570"/>
    <w:rsid w:val="000A3997"/>
    <w:rsid w:val="000A76A3"/>
    <w:rsid w:val="000A7FDF"/>
    <w:rsid w:val="000B0401"/>
    <w:rsid w:val="000B08C7"/>
    <w:rsid w:val="000B19CF"/>
    <w:rsid w:val="000B2EA8"/>
    <w:rsid w:val="000B4473"/>
    <w:rsid w:val="000C206A"/>
    <w:rsid w:val="000C44E4"/>
    <w:rsid w:val="000C5042"/>
    <w:rsid w:val="000C54D7"/>
    <w:rsid w:val="000C5BF3"/>
    <w:rsid w:val="000C77E9"/>
    <w:rsid w:val="000D0029"/>
    <w:rsid w:val="000D07FB"/>
    <w:rsid w:val="000D12AA"/>
    <w:rsid w:val="000D190E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5B44"/>
    <w:rsid w:val="000E6302"/>
    <w:rsid w:val="000E6823"/>
    <w:rsid w:val="000E7DB6"/>
    <w:rsid w:val="000F0C3E"/>
    <w:rsid w:val="000F1B58"/>
    <w:rsid w:val="000F20DD"/>
    <w:rsid w:val="000F3262"/>
    <w:rsid w:val="000F5A2E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7827"/>
    <w:rsid w:val="00107A0E"/>
    <w:rsid w:val="00107BA7"/>
    <w:rsid w:val="001125AE"/>
    <w:rsid w:val="001135A5"/>
    <w:rsid w:val="001135D6"/>
    <w:rsid w:val="00113B53"/>
    <w:rsid w:val="00114034"/>
    <w:rsid w:val="001148A4"/>
    <w:rsid w:val="00114DD9"/>
    <w:rsid w:val="001150C8"/>
    <w:rsid w:val="00116947"/>
    <w:rsid w:val="00117E0D"/>
    <w:rsid w:val="001252CB"/>
    <w:rsid w:val="001260BD"/>
    <w:rsid w:val="00126214"/>
    <w:rsid w:val="00130910"/>
    <w:rsid w:val="001311F4"/>
    <w:rsid w:val="00131ABB"/>
    <w:rsid w:val="0013250E"/>
    <w:rsid w:val="001334B3"/>
    <w:rsid w:val="0013367E"/>
    <w:rsid w:val="00134D77"/>
    <w:rsid w:val="00135919"/>
    <w:rsid w:val="00144606"/>
    <w:rsid w:val="00144ADA"/>
    <w:rsid w:val="0014600C"/>
    <w:rsid w:val="00146C55"/>
    <w:rsid w:val="00146E10"/>
    <w:rsid w:val="00146F82"/>
    <w:rsid w:val="00152A19"/>
    <w:rsid w:val="00152C1A"/>
    <w:rsid w:val="001537DB"/>
    <w:rsid w:val="00154F01"/>
    <w:rsid w:val="00155542"/>
    <w:rsid w:val="00155F22"/>
    <w:rsid w:val="00156984"/>
    <w:rsid w:val="0015790C"/>
    <w:rsid w:val="001616F4"/>
    <w:rsid w:val="00166A1B"/>
    <w:rsid w:val="00170B6B"/>
    <w:rsid w:val="00174C53"/>
    <w:rsid w:val="001752B2"/>
    <w:rsid w:val="00175D55"/>
    <w:rsid w:val="00176A45"/>
    <w:rsid w:val="00176F23"/>
    <w:rsid w:val="001801A7"/>
    <w:rsid w:val="00181007"/>
    <w:rsid w:val="00181E9D"/>
    <w:rsid w:val="0018208C"/>
    <w:rsid w:val="00183570"/>
    <w:rsid w:val="00185334"/>
    <w:rsid w:val="00186801"/>
    <w:rsid w:val="00186FC8"/>
    <w:rsid w:val="00187B83"/>
    <w:rsid w:val="00187F90"/>
    <w:rsid w:val="00193EA3"/>
    <w:rsid w:val="001970D3"/>
    <w:rsid w:val="001978FD"/>
    <w:rsid w:val="001A03DC"/>
    <w:rsid w:val="001A04A1"/>
    <w:rsid w:val="001A18B8"/>
    <w:rsid w:val="001A21F4"/>
    <w:rsid w:val="001A37A2"/>
    <w:rsid w:val="001A5E8A"/>
    <w:rsid w:val="001A6F6A"/>
    <w:rsid w:val="001B0526"/>
    <w:rsid w:val="001B17AF"/>
    <w:rsid w:val="001B24AB"/>
    <w:rsid w:val="001B3D8E"/>
    <w:rsid w:val="001B4B6C"/>
    <w:rsid w:val="001C03C6"/>
    <w:rsid w:val="001C06BE"/>
    <w:rsid w:val="001C0FF3"/>
    <w:rsid w:val="001C1450"/>
    <w:rsid w:val="001C1B81"/>
    <w:rsid w:val="001C1CE0"/>
    <w:rsid w:val="001C22CB"/>
    <w:rsid w:val="001C3317"/>
    <w:rsid w:val="001C3D99"/>
    <w:rsid w:val="001C62F7"/>
    <w:rsid w:val="001C773B"/>
    <w:rsid w:val="001C778A"/>
    <w:rsid w:val="001D0885"/>
    <w:rsid w:val="001D227F"/>
    <w:rsid w:val="001D363B"/>
    <w:rsid w:val="001D4F83"/>
    <w:rsid w:val="001D53F5"/>
    <w:rsid w:val="001D651A"/>
    <w:rsid w:val="001D7080"/>
    <w:rsid w:val="001E02C7"/>
    <w:rsid w:val="001E09BC"/>
    <w:rsid w:val="001E15AB"/>
    <w:rsid w:val="001E1DFA"/>
    <w:rsid w:val="001E230A"/>
    <w:rsid w:val="001E256C"/>
    <w:rsid w:val="001E2776"/>
    <w:rsid w:val="001E77BA"/>
    <w:rsid w:val="001E7FB5"/>
    <w:rsid w:val="001F09BB"/>
    <w:rsid w:val="001F13B2"/>
    <w:rsid w:val="001F18C4"/>
    <w:rsid w:val="001F4903"/>
    <w:rsid w:val="001F5F31"/>
    <w:rsid w:val="001F6727"/>
    <w:rsid w:val="001F78E4"/>
    <w:rsid w:val="002007B4"/>
    <w:rsid w:val="002011DA"/>
    <w:rsid w:val="00201724"/>
    <w:rsid w:val="0020397E"/>
    <w:rsid w:val="00205820"/>
    <w:rsid w:val="00205E1F"/>
    <w:rsid w:val="00207358"/>
    <w:rsid w:val="002125FC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7876"/>
    <w:rsid w:val="00227A3F"/>
    <w:rsid w:val="002300A8"/>
    <w:rsid w:val="002314F4"/>
    <w:rsid w:val="0023163E"/>
    <w:rsid w:val="00231BF5"/>
    <w:rsid w:val="00232E7D"/>
    <w:rsid w:val="00233C32"/>
    <w:rsid w:val="00234710"/>
    <w:rsid w:val="00242B99"/>
    <w:rsid w:val="002434DD"/>
    <w:rsid w:val="00244941"/>
    <w:rsid w:val="002467FC"/>
    <w:rsid w:val="00247EF7"/>
    <w:rsid w:val="00252D1D"/>
    <w:rsid w:val="00255D43"/>
    <w:rsid w:val="002605D6"/>
    <w:rsid w:val="00261D78"/>
    <w:rsid w:val="00262C64"/>
    <w:rsid w:val="00264692"/>
    <w:rsid w:val="00264808"/>
    <w:rsid w:val="00267524"/>
    <w:rsid w:val="00267D7F"/>
    <w:rsid w:val="00270EE8"/>
    <w:rsid w:val="0027359E"/>
    <w:rsid w:val="00273725"/>
    <w:rsid w:val="00276B52"/>
    <w:rsid w:val="002772B1"/>
    <w:rsid w:val="00280D59"/>
    <w:rsid w:val="002810C3"/>
    <w:rsid w:val="00281529"/>
    <w:rsid w:val="00286847"/>
    <w:rsid w:val="00287DA4"/>
    <w:rsid w:val="00290846"/>
    <w:rsid w:val="00291626"/>
    <w:rsid w:val="0029223A"/>
    <w:rsid w:val="00292423"/>
    <w:rsid w:val="00292C46"/>
    <w:rsid w:val="002942A1"/>
    <w:rsid w:val="00294F0D"/>
    <w:rsid w:val="00295778"/>
    <w:rsid w:val="00295789"/>
    <w:rsid w:val="002A154F"/>
    <w:rsid w:val="002A2DD7"/>
    <w:rsid w:val="002A530D"/>
    <w:rsid w:val="002A5873"/>
    <w:rsid w:val="002A7343"/>
    <w:rsid w:val="002A7563"/>
    <w:rsid w:val="002B244A"/>
    <w:rsid w:val="002B433D"/>
    <w:rsid w:val="002B4E76"/>
    <w:rsid w:val="002B54E1"/>
    <w:rsid w:val="002B6794"/>
    <w:rsid w:val="002B6B53"/>
    <w:rsid w:val="002C0501"/>
    <w:rsid w:val="002C05C7"/>
    <w:rsid w:val="002C0F89"/>
    <w:rsid w:val="002C12B4"/>
    <w:rsid w:val="002C1901"/>
    <w:rsid w:val="002C256E"/>
    <w:rsid w:val="002C2690"/>
    <w:rsid w:val="002C3429"/>
    <w:rsid w:val="002C3AF7"/>
    <w:rsid w:val="002C5065"/>
    <w:rsid w:val="002C5294"/>
    <w:rsid w:val="002C5E37"/>
    <w:rsid w:val="002C5E54"/>
    <w:rsid w:val="002D0932"/>
    <w:rsid w:val="002D0A66"/>
    <w:rsid w:val="002D0F5B"/>
    <w:rsid w:val="002D209A"/>
    <w:rsid w:val="002D4574"/>
    <w:rsid w:val="002D4F6D"/>
    <w:rsid w:val="002D53BA"/>
    <w:rsid w:val="002D7F6D"/>
    <w:rsid w:val="002E00B8"/>
    <w:rsid w:val="002E370E"/>
    <w:rsid w:val="002E586F"/>
    <w:rsid w:val="002E6E4B"/>
    <w:rsid w:val="002F0079"/>
    <w:rsid w:val="002F0DDF"/>
    <w:rsid w:val="002F2B99"/>
    <w:rsid w:val="002F4780"/>
    <w:rsid w:val="002F7554"/>
    <w:rsid w:val="003005D2"/>
    <w:rsid w:val="003027DF"/>
    <w:rsid w:val="00305C09"/>
    <w:rsid w:val="00307CFB"/>
    <w:rsid w:val="00310BA8"/>
    <w:rsid w:val="00310F98"/>
    <w:rsid w:val="00312C9B"/>
    <w:rsid w:val="00313229"/>
    <w:rsid w:val="00313E63"/>
    <w:rsid w:val="00314438"/>
    <w:rsid w:val="00315745"/>
    <w:rsid w:val="0031593B"/>
    <w:rsid w:val="00316383"/>
    <w:rsid w:val="003210EF"/>
    <w:rsid w:val="0032142A"/>
    <w:rsid w:val="003218F2"/>
    <w:rsid w:val="00321E88"/>
    <w:rsid w:val="003224A7"/>
    <w:rsid w:val="0032340C"/>
    <w:rsid w:val="003240B9"/>
    <w:rsid w:val="00324716"/>
    <w:rsid w:val="003309D9"/>
    <w:rsid w:val="00331023"/>
    <w:rsid w:val="00331308"/>
    <w:rsid w:val="00331367"/>
    <w:rsid w:val="003327C4"/>
    <w:rsid w:val="003351A9"/>
    <w:rsid w:val="00335AF9"/>
    <w:rsid w:val="003375D6"/>
    <w:rsid w:val="00337604"/>
    <w:rsid w:val="00337BC4"/>
    <w:rsid w:val="00337FD5"/>
    <w:rsid w:val="0034079B"/>
    <w:rsid w:val="00340EBF"/>
    <w:rsid w:val="00344851"/>
    <w:rsid w:val="00345135"/>
    <w:rsid w:val="003503A4"/>
    <w:rsid w:val="00350C14"/>
    <w:rsid w:val="00350F85"/>
    <w:rsid w:val="00354FA6"/>
    <w:rsid w:val="0035509D"/>
    <w:rsid w:val="00355FA4"/>
    <w:rsid w:val="003575DA"/>
    <w:rsid w:val="00361E59"/>
    <w:rsid w:val="003626CB"/>
    <w:rsid w:val="0036286B"/>
    <w:rsid w:val="003628C8"/>
    <w:rsid w:val="00362DDC"/>
    <w:rsid w:val="00364DD5"/>
    <w:rsid w:val="003660FA"/>
    <w:rsid w:val="00367B76"/>
    <w:rsid w:val="00370770"/>
    <w:rsid w:val="003710FC"/>
    <w:rsid w:val="003724DB"/>
    <w:rsid w:val="003729C2"/>
    <w:rsid w:val="003742E4"/>
    <w:rsid w:val="00375DE6"/>
    <w:rsid w:val="00381144"/>
    <w:rsid w:val="00381FD7"/>
    <w:rsid w:val="003831C7"/>
    <w:rsid w:val="00384287"/>
    <w:rsid w:val="00384513"/>
    <w:rsid w:val="00384CC6"/>
    <w:rsid w:val="0038710A"/>
    <w:rsid w:val="00391640"/>
    <w:rsid w:val="0039275F"/>
    <w:rsid w:val="00392F1C"/>
    <w:rsid w:val="00393598"/>
    <w:rsid w:val="003971C7"/>
    <w:rsid w:val="003A0727"/>
    <w:rsid w:val="003A0C00"/>
    <w:rsid w:val="003A1DE7"/>
    <w:rsid w:val="003A26C6"/>
    <w:rsid w:val="003A37E0"/>
    <w:rsid w:val="003A3D22"/>
    <w:rsid w:val="003A5634"/>
    <w:rsid w:val="003A5868"/>
    <w:rsid w:val="003B0763"/>
    <w:rsid w:val="003B07FB"/>
    <w:rsid w:val="003B34BD"/>
    <w:rsid w:val="003B4598"/>
    <w:rsid w:val="003B65DC"/>
    <w:rsid w:val="003C0630"/>
    <w:rsid w:val="003C0A14"/>
    <w:rsid w:val="003C1811"/>
    <w:rsid w:val="003C3E44"/>
    <w:rsid w:val="003C4307"/>
    <w:rsid w:val="003C45DF"/>
    <w:rsid w:val="003C7E41"/>
    <w:rsid w:val="003D035A"/>
    <w:rsid w:val="003D1AC1"/>
    <w:rsid w:val="003D4DC6"/>
    <w:rsid w:val="003D5C5B"/>
    <w:rsid w:val="003D6789"/>
    <w:rsid w:val="003E0BD6"/>
    <w:rsid w:val="003E25BF"/>
    <w:rsid w:val="003E3932"/>
    <w:rsid w:val="003E5585"/>
    <w:rsid w:val="003F0C0E"/>
    <w:rsid w:val="003F1C68"/>
    <w:rsid w:val="003F249E"/>
    <w:rsid w:val="003F2CBA"/>
    <w:rsid w:val="003F368A"/>
    <w:rsid w:val="003F3CAB"/>
    <w:rsid w:val="003F51A5"/>
    <w:rsid w:val="00400822"/>
    <w:rsid w:val="0040174C"/>
    <w:rsid w:val="00402369"/>
    <w:rsid w:val="00403CE0"/>
    <w:rsid w:val="00404AB6"/>
    <w:rsid w:val="00405316"/>
    <w:rsid w:val="0040534D"/>
    <w:rsid w:val="00405643"/>
    <w:rsid w:val="00411CB1"/>
    <w:rsid w:val="00412404"/>
    <w:rsid w:val="004129F4"/>
    <w:rsid w:val="00412AE7"/>
    <w:rsid w:val="00413AEA"/>
    <w:rsid w:val="00415A18"/>
    <w:rsid w:val="0041692F"/>
    <w:rsid w:val="00416E4B"/>
    <w:rsid w:val="00422633"/>
    <w:rsid w:val="0042312A"/>
    <w:rsid w:val="0042340E"/>
    <w:rsid w:val="00424556"/>
    <w:rsid w:val="004266E7"/>
    <w:rsid w:val="004302DE"/>
    <w:rsid w:val="0043059B"/>
    <w:rsid w:val="00430BDD"/>
    <w:rsid w:val="00431501"/>
    <w:rsid w:val="0043208A"/>
    <w:rsid w:val="00432D36"/>
    <w:rsid w:val="00433750"/>
    <w:rsid w:val="0043433A"/>
    <w:rsid w:val="00434548"/>
    <w:rsid w:val="0043659F"/>
    <w:rsid w:val="00440FE8"/>
    <w:rsid w:val="0044194B"/>
    <w:rsid w:val="004432F1"/>
    <w:rsid w:val="0044360C"/>
    <w:rsid w:val="00443D5D"/>
    <w:rsid w:val="00443F72"/>
    <w:rsid w:val="0044495B"/>
    <w:rsid w:val="0044498B"/>
    <w:rsid w:val="00444B67"/>
    <w:rsid w:val="004454F8"/>
    <w:rsid w:val="004460B1"/>
    <w:rsid w:val="004462A2"/>
    <w:rsid w:val="004478CC"/>
    <w:rsid w:val="00451CF0"/>
    <w:rsid w:val="0045222D"/>
    <w:rsid w:val="004533BA"/>
    <w:rsid w:val="00453427"/>
    <w:rsid w:val="00453A27"/>
    <w:rsid w:val="00453A7A"/>
    <w:rsid w:val="00454353"/>
    <w:rsid w:val="004545B2"/>
    <w:rsid w:val="00454EB4"/>
    <w:rsid w:val="004577A9"/>
    <w:rsid w:val="00457B4F"/>
    <w:rsid w:val="00460B90"/>
    <w:rsid w:val="00462784"/>
    <w:rsid w:val="00463832"/>
    <w:rsid w:val="00465106"/>
    <w:rsid w:val="00467EAA"/>
    <w:rsid w:val="00470C5C"/>
    <w:rsid w:val="00472DFB"/>
    <w:rsid w:val="004757A8"/>
    <w:rsid w:val="00475CEB"/>
    <w:rsid w:val="004770DF"/>
    <w:rsid w:val="00477E2E"/>
    <w:rsid w:val="00480E07"/>
    <w:rsid w:val="0048104B"/>
    <w:rsid w:val="0048200D"/>
    <w:rsid w:val="0048279E"/>
    <w:rsid w:val="00492DF4"/>
    <w:rsid w:val="00493845"/>
    <w:rsid w:val="00494A14"/>
    <w:rsid w:val="00496A95"/>
    <w:rsid w:val="004A4850"/>
    <w:rsid w:val="004A60BD"/>
    <w:rsid w:val="004A7770"/>
    <w:rsid w:val="004A794C"/>
    <w:rsid w:val="004A7A2C"/>
    <w:rsid w:val="004B5743"/>
    <w:rsid w:val="004B5CEF"/>
    <w:rsid w:val="004B5D56"/>
    <w:rsid w:val="004C12EB"/>
    <w:rsid w:val="004C1759"/>
    <w:rsid w:val="004C3229"/>
    <w:rsid w:val="004C3863"/>
    <w:rsid w:val="004C3CFA"/>
    <w:rsid w:val="004C498F"/>
    <w:rsid w:val="004C5431"/>
    <w:rsid w:val="004D443F"/>
    <w:rsid w:val="004D63A1"/>
    <w:rsid w:val="004D6D5A"/>
    <w:rsid w:val="004D76B5"/>
    <w:rsid w:val="004E476C"/>
    <w:rsid w:val="004E558D"/>
    <w:rsid w:val="004E6B4A"/>
    <w:rsid w:val="004F0558"/>
    <w:rsid w:val="004F099B"/>
    <w:rsid w:val="004F142B"/>
    <w:rsid w:val="004F24C1"/>
    <w:rsid w:val="004F260A"/>
    <w:rsid w:val="004F2AC8"/>
    <w:rsid w:val="004F3725"/>
    <w:rsid w:val="004F58A7"/>
    <w:rsid w:val="004F7AF3"/>
    <w:rsid w:val="004F7FD6"/>
    <w:rsid w:val="0050148E"/>
    <w:rsid w:val="00501764"/>
    <w:rsid w:val="00503980"/>
    <w:rsid w:val="00511953"/>
    <w:rsid w:val="005136FF"/>
    <w:rsid w:val="0051530B"/>
    <w:rsid w:val="00520FC8"/>
    <w:rsid w:val="00521EB8"/>
    <w:rsid w:val="00522402"/>
    <w:rsid w:val="00522FC6"/>
    <w:rsid w:val="005252A0"/>
    <w:rsid w:val="005267E8"/>
    <w:rsid w:val="005272FB"/>
    <w:rsid w:val="005302F5"/>
    <w:rsid w:val="00532499"/>
    <w:rsid w:val="00534330"/>
    <w:rsid w:val="00534CDE"/>
    <w:rsid w:val="00536FEF"/>
    <w:rsid w:val="00537887"/>
    <w:rsid w:val="005406E9"/>
    <w:rsid w:val="00543555"/>
    <w:rsid w:val="00546026"/>
    <w:rsid w:val="005469C7"/>
    <w:rsid w:val="00546E82"/>
    <w:rsid w:val="00553886"/>
    <w:rsid w:val="00553EEF"/>
    <w:rsid w:val="00555692"/>
    <w:rsid w:val="00560C47"/>
    <w:rsid w:val="00561C9F"/>
    <w:rsid w:val="0056311B"/>
    <w:rsid w:val="005648BF"/>
    <w:rsid w:val="005664AB"/>
    <w:rsid w:val="00566C8E"/>
    <w:rsid w:val="00566EDC"/>
    <w:rsid w:val="0057018C"/>
    <w:rsid w:val="005722E8"/>
    <w:rsid w:val="00572543"/>
    <w:rsid w:val="005751BE"/>
    <w:rsid w:val="00577074"/>
    <w:rsid w:val="00580E70"/>
    <w:rsid w:val="00582837"/>
    <w:rsid w:val="00586B2E"/>
    <w:rsid w:val="00586EB8"/>
    <w:rsid w:val="005876A4"/>
    <w:rsid w:val="00591E6D"/>
    <w:rsid w:val="00594023"/>
    <w:rsid w:val="00594263"/>
    <w:rsid w:val="00595436"/>
    <w:rsid w:val="00595C6E"/>
    <w:rsid w:val="00595C80"/>
    <w:rsid w:val="00597CA1"/>
    <w:rsid w:val="005A3A0E"/>
    <w:rsid w:val="005A445F"/>
    <w:rsid w:val="005A4D71"/>
    <w:rsid w:val="005A59F2"/>
    <w:rsid w:val="005B052C"/>
    <w:rsid w:val="005B09E9"/>
    <w:rsid w:val="005B28E0"/>
    <w:rsid w:val="005B292E"/>
    <w:rsid w:val="005B33B7"/>
    <w:rsid w:val="005B4522"/>
    <w:rsid w:val="005B5849"/>
    <w:rsid w:val="005B5B78"/>
    <w:rsid w:val="005B5FF1"/>
    <w:rsid w:val="005C1F34"/>
    <w:rsid w:val="005C3650"/>
    <w:rsid w:val="005C4778"/>
    <w:rsid w:val="005C518F"/>
    <w:rsid w:val="005D0E30"/>
    <w:rsid w:val="005D11F8"/>
    <w:rsid w:val="005D309B"/>
    <w:rsid w:val="005D343C"/>
    <w:rsid w:val="005D37F0"/>
    <w:rsid w:val="005D575A"/>
    <w:rsid w:val="005D6C9B"/>
    <w:rsid w:val="005D77C1"/>
    <w:rsid w:val="005D7B93"/>
    <w:rsid w:val="005E397E"/>
    <w:rsid w:val="005E51FD"/>
    <w:rsid w:val="005F0020"/>
    <w:rsid w:val="005F1964"/>
    <w:rsid w:val="005F2AE2"/>
    <w:rsid w:val="005F488D"/>
    <w:rsid w:val="005F6428"/>
    <w:rsid w:val="005F6593"/>
    <w:rsid w:val="005F65EA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162DE"/>
    <w:rsid w:val="00617ECB"/>
    <w:rsid w:val="00620D98"/>
    <w:rsid w:val="00622A18"/>
    <w:rsid w:val="00622D16"/>
    <w:rsid w:val="00626B76"/>
    <w:rsid w:val="00627B77"/>
    <w:rsid w:val="00630A72"/>
    <w:rsid w:val="00633A77"/>
    <w:rsid w:val="006354F5"/>
    <w:rsid w:val="006363E4"/>
    <w:rsid w:val="0064016D"/>
    <w:rsid w:val="006428A7"/>
    <w:rsid w:val="00642F21"/>
    <w:rsid w:val="00643263"/>
    <w:rsid w:val="00644064"/>
    <w:rsid w:val="006463B6"/>
    <w:rsid w:val="00646DDF"/>
    <w:rsid w:val="0064724B"/>
    <w:rsid w:val="0064775B"/>
    <w:rsid w:val="00650383"/>
    <w:rsid w:val="0065057A"/>
    <w:rsid w:val="00651B31"/>
    <w:rsid w:val="006527D9"/>
    <w:rsid w:val="00653A9F"/>
    <w:rsid w:val="0065440F"/>
    <w:rsid w:val="00654B9C"/>
    <w:rsid w:val="00661551"/>
    <w:rsid w:val="00663C3C"/>
    <w:rsid w:val="00663C66"/>
    <w:rsid w:val="006642DD"/>
    <w:rsid w:val="00664B4F"/>
    <w:rsid w:val="00664DC9"/>
    <w:rsid w:val="006656FF"/>
    <w:rsid w:val="00665E01"/>
    <w:rsid w:val="00666992"/>
    <w:rsid w:val="00667A34"/>
    <w:rsid w:val="00667D87"/>
    <w:rsid w:val="00670A68"/>
    <w:rsid w:val="00670CBD"/>
    <w:rsid w:val="0067575B"/>
    <w:rsid w:val="0067601D"/>
    <w:rsid w:val="00680BA1"/>
    <w:rsid w:val="00682193"/>
    <w:rsid w:val="00682285"/>
    <w:rsid w:val="00682C3D"/>
    <w:rsid w:val="00683B1D"/>
    <w:rsid w:val="00684BC6"/>
    <w:rsid w:val="00684FF0"/>
    <w:rsid w:val="00685684"/>
    <w:rsid w:val="00685821"/>
    <w:rsid w:val="00685AA7"/>
    <w:rsid w:val="00685AF4"/>
    <w:rsid w:val="006860BE"/>
    <w:rsid w:val="00686EC2"/>
    <w:rsid w:val="006879C1"/>
    <w:rsid w:val="006906B5"/>
    <w:rsid w:val="00692703"/>
    <w:rsid w:val="00692E20"/>
    <w:rsid w:val="0069433C"/>
    <w:rsid w:val="00696056"/>
    <w:rsid w:val="0069749E"/>
    <w:rsid w:val="006A077A"/>
    <w:rsid w:val="006A17DA"/>
    <w:rsid w:val="006A3123"/>
    <w:rsid w:val="006A46C0"/>
    <w:rsid w:val="006A515C"/>
    <w:rsid w:val="006A5AD6"/>
    <w:rsid w:val="006A6E34"/>
    <w:rsid w:val="006A7FCC"/>
    <w:rsid w:val="006B00CE"/>
    <w:rsid w:val="006B16AF"/>
    <w:rsid w:val="006B1B91"/>
    <w:rsid w:val="006B1E10"/>
    <w:rsid w:val="006B20A6"/>
    <w:rsid w:val="006B22EA"/>
    <w:rsid w:val="006B3B43"/>
    <w:rsid w:val="006B3E16"/>
    <w:rsid w:val="006B3EC8"/>
    <w:rsid w:val="006B4399"/>
    <w:rsid w:val="006B58A7"/>
    <w:rsid w:val="006C32A7"/>
    <w:rsid w:val="006C4C90"/>
    <w:rsid w:val="006C4E8A"/>
    <w:rsid w:val="006C5B13"/>
    <w:rsid w:val="006C7952"/>
    <w:rsid w:val="006D014F"/>
    <w:rsid w:val="006D0A5A"/>
    <w:rsid w:val="006D1C0D"/>
    <w:rsid w:val="006D3A22"/>
    <w:rsid w:val="006D4445"/>
    <w:rsid w:val="006D505E"/>
    <w:rsid w:val="006D7C0D"/>
    <w:rsid w:val="006E04EC"/>
    <w:rsid w:val="006E0706"/>
    <w:rsid w:val="006E09F9"/>
    <w:rsid w:val="006E0F5C"/>
    <w:rsid w:val="006E162C"/>
    <w:rsid w:val="006E169C"/>
    <w:rsid w:val="006E2DAB"/>
    <w:rsid w:val="006E38B6"/>
    <w:rsid w:val="006E56EC"/>
    <w:rsid w:val="006E78B3"/>
    <w:rsid w:val="006E7A83"/>
    <w:rsid w:val="006F0D84"/>
    <w:rsid w:val="006F2764"/>
    <w:rsid w:val="006F30C9"/>
    <w:rsid w:val="006F37B2"/>
    <w:rsid w:val="006F3E14"/>
    <w:rsid w:val="006F3F0E"/>
    <w:rsid w:val="00705BED"/>
    <w:rsid w:val="00706639"/>
    <w:rsid w:val="0070688A"/>
    <w:rsid w:val="007070B3"/>
    <w:rsid w:val="007071FF"/>
    <w:rsid w:val="0070740B"/>
    <w:rsid w:val="00707960"/>
    <w:rsid w:val="00711CCB"/>
    <w:rsid w:val="00712666"/>
    <w:rsid w:val="007149D4"/>
    <w:rsid w:val="0071510E"/>
    <w:rsid w:val="007165AE"/>
    <w:rsid w:val="007169F9"/>
    <w:rsid w:val="0071772B"/>
    <w:rsid w:val="007204FA"/>
    <w:rsid w:val="007207A2"/>
    <w:rsid w:val="00722A84"/>
    <w:rsid w:val="00722A89"/>
    <w:rsid w:val="00723945"/>
    <w:rsid w:val="007248A6"/>
    <w:rsid w:val="007255E4"/>
    <w:rsid w:val="00725CE9"/>
    <w:rsid w:val="007260A8"/>
    <w:rsid w:val="00730027"/>
    <w:rsid w:val="00732392"/>
    <w:rsid w:val="00732A32"/>
    <w:rsid w:val="00735A6A"/>
    <w:rsid w:val="0073600D"/>
    <w:rsid w:val="00736D55"/>
    <w:rsid w:val="00737AD2"/>
    <w:rsid w:val="00737FF3"/>
    <w:rsid w:val="007407C6"/>
    <w:rsid w:val="00742889"/>
    <w:rsid w:val="00745341"/>
    <w:rsid w:val="007455BE"/>
    <w:rsid w:val="007460A7"/>
    <w:rsid w:val="0075092A"/>
    <w:rsid w:val="007517A0"/>
    <w:rsid w:val="00753156"/>
    <w:rsid w:val="00757634"/>
    <w:rsid w:val="00757C1E"/>
    <w:rsid w:val="00764947"/>
    <w:rsid w:val="00764D5F"/>
    <w:rsid w:val="00765025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67B6"/>
    <w:rsid w:val="00787093"/>
    <w:rsid w:val="00787BE9"/>
    <w:rsid w:val="0079092C"/>
    <w:rsid w:val="0079166B"/>
    <w:rsid w:val="007953AD"/>
    <w:rsid w:val="007963ED"/>
    <w:rsid w:val="007A0116"/>
    <w:rsid w:val="007A0496"/>
    <w:rsid w:val="007A1A35"/>
    <w:rsid w:val="007A3C55"/>
    <w:rsid w:val="007A5E6D"/>
    <w:rsid w:val="007A5F28"/>
    <w:rsid w:val="007A728E"/>
    <w:rsid w:val="007B0217"/>
    <w:rsid w:val="007B08D6"/>
    <w:rsid w:val="007B2E1C"/>
    <w:rsid w:val="007B344B"/>
    <w:rsid w:val="007B3778"/>
    <w:rsid w:val="007B4F31"/>
    <w:rsid w:val="007B5BAF"/>
    <w:rsid w:val="007C0542"/>
    <w:rsid w:val="007C15DB"/>
    <w:rsid w:val="007C1CAD"/>
    <w:rsid w:val="007C2069"/>
    <w:rsid w:val="007C3023"/>
    <w:rsid w:val="007C3307"/>
    <w:rsid w:val="007C5159"/>
    <w:rsid w:val="007C5FA2"/>
    <w:rsid w:val="007C60B9"/>
    <w:rsid w:val="007C6695"/>
    <w:rsid w:val="007C774F"/>
    <w:rsid w:val="007C79C3"/>
    <w:rsid w:val="007D035A"/>
    <w:rsid w:val="007D17D6"/>
    <w:rsid w:val="007D340F"/>
    <w:rsid w:val="007D3617"/>
    <w:rsid w:val="007D42DC"/>
    <w:rsid w:val="007D5938"/>
    <w:rsid w:val="007D6119"/>
    <w:rsid w:val="007D719C"/>
    <w:rsid w:val="007E05A1"/>
    <w:rsid w:val="007E19DD"/>
    <w:rsid w:val="007E2ACB"/>
    <w:rsid w:val="007E53D8"/>
    <w:rsid w:val="007E6877"/>
    <w:rsid w:val="007E6983"/>
    <w:rsid w:val="007E793E"/>
    <w:rsid w:val="007F06C2"/>
    <w:rsid w:val="007F0B0D"/>
    <w:rsid w:val="007F1A5E"/>
    <w:rsid w:val="007F1FED"/>
    <w:rsid w:val="007F4030"/>
    <w:rsid w:val="007F41DD"/>
    <w:rsid w:val="007F44FB"/>
    <w:rsid w:val="0080086C"/>
    <w:rsid w:val="00801513"/>
    <w:rsid w:val="00801C47"/>
    <w:rsid w:val="00802659"/>
    <w:rsid w:val="00803145"/>
    <w:rsid w:val="008034BB"/>
    <w:rsid w:val="00811CF6"/>
    <w:rsid w:val="00812168"/>
    <w:rsid w:val="008130C8"/>
    <w:rsid w:val="0081329B"/>
    <w:rsid w:val="00813ABB"/>
    <w:rsid w:val="00814A6D"/>
    <w:rsid w:val="00814EB9"/>
    <w:rsid w:val="00815AB0"/>
    <w:rsid w:val="0081671E"/>
    <w:rsid w:val="00820680"/>
    <w:rsid w:val="0082094B"/>
    <w:rsid w:val="00820E3D"/>
    <w:rsid w:val="00821F60"/>
    <w:rsid w:val="008220DD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4D7F"/>
    <w:rsid w:val="00837A2A"/>
    <w:rsid w:val="00837BFF"/>
    <w:rsid w:val="00837C2F"/>
    <w:rsid w:val="00843993"/>
    <w:rsid w:val="0084484E"/>
    <w:rsid w:val="00844E82"/>
    <w:rsid w:val="008452C0"/>
    <w:rsid w:val="008464FC"/>
    <w:rsid w:val="00846BE7"/>
    <w:rsid w:val="008506AD"/>
    <w:rsid w:val="008511AF"/>
    <w:rsid w:val="00851611"/>
    <w:rsid w:val="00854CA0"/>
    <w:rsid w:val="00860B25"/>
    <w:rsid w:val="008611C5"/>
    <w:rsid w:val="0086270A"/>
    <w:rsid w:val="0086333B"/>
    <w:rsid w:val="00863E97"/>
    <w:rsid w:val="008659E4"/>
    <w:rsid w:val="00871A23"/>
    <w:rsid w:val="0087680A"/>
    <w:rsid w:val="008777F2"/>
    <w:rsid w:val="00877CD1"/>
    <w:rsid w:val="00881066"/>
    <w:rsid w:val="008850FB"/>
    <w:rsid w:val="0089089C"/>
    <w:rsid w:val="008914E4"/>
    <w:rsid w:val="008920BD"/>
    <w:rsid w:val="00894231"/>
    <w:rsid w:val="0089481F"/>
    <w:rsid w:val="00895DAB"/>
    <w:rsid w:val="00896044"/>
    <w:rsid w:val="008A3841"/>
    <w:rsid w:val="008A3AE4"/>
    <w:rsid w:val="008A3CD7"/>
    <w:rsid w:val="008A5350"/>
    <w:rsid w:val="008A5419"/>
    <w:rsid w:val="008A5D1E"/>
    <w:rsid w:val="008A65A8"/>
    <w:rsid w:val="008A7BBD"/>
    <w:rsid w:val="008B0288"/>
    <w:rsid w:val="008B2592"/>
    <w:rsid w:val="008B3DD8"/>
    <w:rsid w:val="008B41E8"/>
    <w:rsid w:val="008B6B48"/>
    <w:rsid w:val="008C2C2D"/>
    <w:rsid w:val="008C42A5"/>
    <w:rsid w:val="008C4895"/>
    <w:rsid w:val="008C491D"/>
    <w:rsid w:val="008C6706"/>
    <w:rsid w:val="008C7040"/>
    <w:rsid w:val="008C782B"/>
    <w:rsid w:val="008D3B9B"/>
    <w:rsid w:val="008D3C77"/>
    <w:rsid w:val="008D3E67"/>
    <w:rsid w:val="008D40CE"/>
    <w:rsid w:val="008D51C7"/>
    <w:rsid w:val="008D61F9"/>
    <w:rsid w:val="008D7AE7"/>
    <w:rsid w:val="008D7F73"/>
    <w:rsid w:val="008E307C"/>
    <w:rsid w:val="008E317B"/>
    <w:rsid w:val="008E4B6D"/>
    <w:rsid w:val="008E7587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DEA"/>
    <w:rsid w:val="009109BD"/>
    <w:rsid w:val="00911728"/>
    <w:rsid w:val="00911D0F"/>
    <w:rsid w:val="009126C5"/>
    <w:rsid w:val="009144D4"/>
    <w:rsid w:val="0091474D"/>
    <w:rsid w:val="009161A0"/>
    <w:rsid w:val="009163CD"/>
    <w:rsid w:val="00917831"/>
    <w:rsid w:val="00923B01"/>
    <w:rsid w:val="00923D01"/>
    <w:rsid w:val="009248BB"/>
    <w:rsid w:val="00924AEC"/>
    <w:rsid w:val="009266F0"/>
    <w:rsid w:val="00927F62"/>
    <w:rsid w:val="00930B5A"/>
    <w:rsid w:val="00930EE1"/>
    <w:rsid w:val="00931421"/>
    <w:rsid w:val="00933C0E"/>
    <w:rsid w:val="00936878"/>
    <w:rsid w:val="0093709B"/>
    <w:rsid w:val="0093783B"/>
    <w:rsid w:val="00940230"/>
    <w:rsid w:val="0094107A"/>
    <w:rsid w:val="00941669"/>
    <w:rsid w:val="009416AF"/>
    <w:rsid w:val="00941B8B"/>
    <w:rsid w:val="00942193"/>
    <w:rsid w:val="00942745"/>
    <w:rsid w:val="00942E83"/>
    <w:rsid w:val="0094563C"/>
    <w:rsid w:val="00947A40"/>
    <w:rsid w:val="00950D08"/>
    <w:rsid w:val="00951048"/>
    <w:rsid w:val="0095230B"/>
    <w:rsid w:val="00955298"/>
    <w:rsid w:val="00956A58"/>
    <w:rsid w:val="0095718F"/>
    <w:rsid w:val="009578BB"/>
    <w:rsid w:val="00960849"/>
    <w:rsid w:val="00960D5E"/>
    <w:rsid w:val="009623F2"/>
    <w:rsid w:val="009626A6"/>
    <w:rsid w:val="009628E2"/>
    <w:rsid w:val="00962FA4"/>
    <w:rsid w:val="00963FC1"/>
    <w:rsid w:val="00964614"/>
    <w:rsid w:val="0096499C"/>
    <w:rsid w:val="00965F7D"/>
    <w:rsid w:val="00966AB6"/>
    <w:rsid w:val="00967040"/>
    <w:rsid w:val="00970309"/>
    <w:rsid w:val="009716DF"/>
    <w:rsid w:val="00971E05"/>
    <w:rsid w:val="0097236D"/>
    <w:rsid w:val="00974F8A"/>
    <w:rsid w:val="009764B1"/>
    <w:rsid w:val="009775B0"/>
    <w:rsid w:val="009817A1"/>
    <w:rsid w:val="00983FD6"/>
    <w:rsid w:val="0098491E"/>
    <w:rsid w:val="00987054"/>
    <w:rsid w:val="00987263"/>
    <w:rsid w:val="009876EF"/>
    <w:rsid w:val="00987934"/>
    <w:rsid w:val="00990534"/>
    <w:rsid w:val="00990D1D"/>
    <w:rsid w:val="0099131F"/>
    <w:rsid w:val="00992259"/>
    <w:rsid w:val="0099287C"/>
    <w:rsid w:val="00993C17"/>
    <w:rsid w:val="009946F6"/>
    <w:rsid w:val="009964A5"/>
    <w:rsid w:val="009967A7"/>
    <w:rsid w:val="0099698C"/>
    <w:rsid w:val="00997AE9"/>
    <w:rsid w:val="009A0110"/>
    <w:rsid w:val="009A1AEE"/>
    <w:rsid w:val="009A2969"/>
    <w:rsid w:val="009A2D74"/>
    <w:rsid w:val="009A7051"/>
    <w:rsid w:val="009A78FF"/>
    <w:rsid w:val="009A7B01"/>
    <w:rsid w:val="009B24B5"/>
    <w:rsid w:val="009B32DA"/>
    <w:rsid w:val="009B3CFA"/>
    <w:rsid w:val="009B61B4"/>
    <w:rsid w:val="009B6721"/>
    <w:rsid w:val="009B7FE4"/>
    <w:rsid w:val="009C18A0"/>
    <w:rsid w:val="009C43BA"/>
    <w:rsid w:val="009C56EA"/>
    <w:rsid w:val="009C589B"/>
    <w:rsid w:val="009C6A84"/>
    <w:rsid w:val="009C6FFB"/>
    <w:rsid w:val="009C7866"/>
    <w:rsid w:val="009C7D7F"/>
    <w:rsid w:val="009D1624"/>
    <w:rsid w:val="009D1CFE"/>
    <w:rsid w:val="009D29D7"/>
    <w:rsid w:val="009D34ED"/>
    <w:rsid w:val="009D41EC"/>
    <w:rsid w:val="009D441C"/>
    <w:rsid w:val="009D6125"/>
    <w:rsid w:val="009D7746"/>
    <w:rsid w:val="009E0A95"/>
    <w:rsid w:val="009E110E"/>
    <w:rsid w:val="009E14F1"/>
    <w:rsid w:val="009E419C"/>
    <w:rsid w:val="009E4260"/>
    <w:rsid w:val="009E4ABF"/>
    <w:rsid w:val="009E626A"/>
    <w:rsid w:val="009E7253"/>
    <w:rsid w:val="009F34A0"/>
    <w:rsid w:val="009F4551"/>
    <w:rsid w:val="009F61BE"/>
    <w:rsid w:val="009F763F"/>
    <w:rsid w:val="009F76D2"/>
    <w:rsid w:val="009F7B60"/>
    <w:rsid w:val="00A02756"/>
    <w:rsid w:val="00A05AE9"/>
    <w:rsid w:val="00A103C0"/>
    <w:rsid w:val="00A10778"/>
    <w:rsid w:val="00A10DF1"/>
    <w:rsid w:val="00A1312B"/>
    <w:rsid w:val="00A13FE0"/>
    <w:rsid w:val="00A15D86"/>
    <w:rsid w:val="00A15EC5"/>
    <w:rsid w:val="00A178A8"/>
    <w:rsid w:val="00A17B6A"/>
    <w:rsid w:val="00A17E8F"/>
    <w:rsid w:val="00A20081"/>
    <w:rsid w:val="00A20325"/>
    <w:rsid w:val="00A20541"/>
    <w:rsid w:val="00A20ED8"/>
    <w:rsid w:val="00A22885"/>
    <w:rsid w:val="00A22BDC"/>
    <w:rsid w:val="00A22C61"/>
    <w:rsid w:val="00A23EC0"/>
    <w:rsid w:val="00A23F60"/>
    <w:rsid w:val="00A245AA"/>
    <w:rsid w:val="00A2647A"/>
    <w:rsid w:val="00A27AB3"/>
    <w:rsid w:val="00A315E0"/>
    <w:rsid w:val="00A3195F"/>
    <w:rsid w:val="00A3358B"/>
    <w:rsid w:val="00A34276"/>
    <w:rsid w:val="00A356BF"/>
    <w:rsid w:val="00A358F5"/>
    <w:rsid w:val="00A361F8"/>
    <w:rsid w:val="00A376B6"/>
    <w:rsid w:val="00A40A70"/>
    <w:rsid w:val="00A420B8"/>
    <w:rsid w:val="00A421F5"/>
    <w:rsid w:val="00A4418F"/>
    <w:rsid w:val="00A47F3A"/>
    <w:rsid w:val="00A5178F"/>
    <w:rsid w:val="00A55BAA"/>
    <w:rsid w:val="00A57F4E"/>
    <w:rsid w:val="00A6101E"/>
    <w:rsid w:val="00A612C2"/>
    <w:rsid w:val="00A61B4F"/>
    <w:rsid w:val="00A63B97"/>
    <w:rsid w:val="00A6668D"/>
    <w:rsid w:val="00A707E4"/>
    <w:rsid w:val="00A71168"/>
    <w:rsid w:val="00A7133D"/>
    <w:rsid w:val="00A71D0A"/>
    <w:rsid w:val="00A75034"/>
    <w:rsid w:val="00A76662"/>
    <w:rsid w:val="00A76BF5"/>
    <w:rsid w:val="00A76FB0"/>
    <w:rsid w:val="00A77857"/>
    <w:rsid w:val="00A7793A"/>
    <w:rsid w:val="00A818F7"/>
    <w:rsid w:val="00A82471"/>
    <w:rsid w:val="00A826B7"/>
    <w:rsid w:val="00A84263"/>
    <w:rsid w:val="00A907C3"/>
    <w:rsid w:val="00A91744"/>
    <w:rsid w:val="00A918B9"/>
    <w:rsid w:val="00A9191F"/>
    <w:rsid w:val="00A93DDF"/>
    <w:rsid w:val="00A940CF"/>
    <w:rsid w:val="00A942BE"/>
    <w:rsid w:val="00A94454"/>
    <w:rsid w:val="00A9518A"/>
    <w:rsid w:val="00AA1027"/>
    <w:rsid w:val="00AA1A6B"/>
    <w:rsid w:val="00AA46DB"/>
    <w:rsid w:val="00AA4918"/>
    <w:rsid w:val="00AA5356"/>
    <w:rsid w:val="00AA6C21"/>
    <w:rsid w:val="00AA6EA0"/>
    <w:rsid w:val="00AA7002"/>
    <w:rsid w:val="00AA7C5D"/>
    <w:rsid w:val="00AB1BDE"/>
    <w:rsid w:val="00AB2160"/>
    <w:rsid w:val="00AB26C5"/>
    <w:rsid w:val="00AB2B23"/>
    <w:rsid w:val="00AB6378"/>
    <w:rsid w:val="00AB70DE"/>
    <w:rsid w:val="00AC177F"/>
    <w:rsid w:val="00AC18FB"/>
    <w:rsid w:val="00AC2835"/>
    <w:rsid w:val="00AC7CFC"/>
    <w:rsid w:val="00AD06D4"/>
    <w:rsid w:val="00AD0C3A"/>
    <w:rsid w:val="00AD2D29"/>
    <w:rsid w:val="00AD5830"/>
    <w:rsid w:val="00AD591D"/>
    <w:rsid w:val="00AD7557"/>
    <w:rsid w:val="00AE0BFE"/>
    <w:rsid w:val="00AE442C"/>
    <w:rsid w:val="00AE5766"/>
    <w:rsid w:val="00AE5ADF"/>
    <w:rsid w:val="00AE7D0B"/>
    <w:rsid w:val="00AF145C"/>
    <w:rsid w:val="00AF405D"/>
    <w:rsid w:val="00AF465F"/>
    <w:rsid w:val="00AF5DDE"/>
    <w:rsid w:val="00AF61F9"/>
    <w:rsid w:val="00AF6211"/>
    <w:rsid w:val="00AF6338"/>
    <w:rsid w:val="00B00579"/>
    <w:rsid w:val="00B00CD2"/>
    <w:rsid w:val="00B01C28"/>
    <w:rsid w:val="00B028AA"/>
    <w:rsid w:val="00B04ABB"/>
    <w:rsid w:val="00B05495"/>
    <w:rsid w:val="00B07924"/>
    <w:rsid w:val="00B100E4"/>
    <w:rsid w:val="00B10711"/>
    <w:rsid w:val="00B10D95"/>
    <w:rsid w:val="00B112DB"/>
    <w:rsid w:val="00B11B63"/>
    <w:rsid w:val="00B11CFF"/>
    <w:rsid w:val="00B121AB"/>
    <w:rsid w:val="00B1786B"/>
    <w:rsid w:val="00B20D24"/>
    <w:rsid w:val="00B2288A"/>
    <w:rsid w:val="00B23729"/>
    <w:rsid w:val="00B32802"/>
    <w:rsid w:val="00B32966"/>
    <w:rsid w:val="00B32B0D"/>
    <w:rsid w:val="00B32EB4"/>
    <w:rsid w:val="00B33E1B"/>
    <w:rsid w:val="00B34D28"/>
    <w:rsid w:val="00B404EC"/>
    <w:rsid w:val="00B45014"/>
    <w:rsid w:val="00B46FAA"/>
    <w:rsid w:val="00B51FE0"/>
    <w:rsid w:val="00B55688"/>
    <w:rsid w:val="00B56E62"/>
    <w:rsid w:val="00B57988"/>
    <w:rsid w:val="00B60EAC"/>
    <w:rsid w:val="00B6215D"/>
    <w:rsid w:val="00B6283E"/>
    <w:rsid w:val="00B643AB"/>
    <w:rsid w:val="00B64965"/>
    <w:rsid w:val="00B6592F"/>
    <w:rsid w:val="00B66FB4"/>
    <w:rsid w:val="00B676FE"/>
    <w:rsid w:val="00B70C50"/>
    <w:rsid w:val="00B719B9"/>
    <w:rsid w:val="00B75522"/>
    <w:rsid w:val="00B759D9"/>
    <w:rsid w:val="00B75AF9"/>
    <w:rsid w:val="00B771A4"/>
    <w:rsid w:val="00B773B1"/>
    <w:rsid w:val="00B82231"/>
    <w:rsid w:val="00B83655"/>
    <w:rsid w:val="00B83C0D"/>
    <w:rsid w:val="00B83F75"/>
    <w:rsid w:val="00B92DB4"/>
    <w:rsid w:val="00B93194"/>
    <w:rsid w:val="00B933BC"/>
    <w:rsid w:val="00B93821"/>
    <w:rsid w:val="00B93E89"/>
    <w:rsid w:val="00B95CFE"/>
    <w:rsid w:val="00B965D6"/>
    <w:rsid w:val="00B96CB7"/>
    <w:rsid w:val="00B97380"/>
    <w:rsid w:val="00BA2BAB"/>
    <w:rsid w:val="00BA3129"/>
    <w:rsid w:val="00BA44A3"/>
    <w:rsid w:val="00BA6910"/>
    <w:rsid w:val="00BB0E1B"/>
    <w:rsid w:val="00BB17FC"/>
    <w:rsid w:val="00BB2282"/>
    <w:rsid w:val="00BB2843"/>
    <w:rsid w:val="00BB2DE9"/>
    <w:rsid w:val="00BB352B"/>
    <w:rsid w:val="00BB3DCB"/>
    <w:rsid w:val="00BB45DF"/>
    <w:rsid w:val="00BB585F"/>
    <w:rsid w:val="00BB6EC2"/>
    <w:rsid w:val="00BB6FE4"/>
    <w:rsid w:val="00BB74B3"/>
    <w:rsid w:val="00BC1507"/>
    <w:rsid w:val="00BC1536"/>
    <w:rsid w:val="00BC3CCE"/>
    <w:rsid w:val="00BC403A"/>
    <w:rsid w:val="00BC4367"/>
    <w:rsid w:val="00BC4511"/>
    <w:rsid w:val="00BD0CA1"/>
    <w:rsid w:val="00BD1B97"/>
    <w:rsid w:val="00BD2EED"/>
    <w:rsid w:val="00BD447F"/>
    <w:rsid w:val="00BD4F0A"/>
    <w:rsid w:val="00BE27E8"/>
    <w:rsid w:val="00BE2F78"/>
    <w:rsid w:val="00BE32DD"/>
    <w:rsid w:val="00BE41B2"/>
    <w:rsid w:val="00BF355A"/>
    <w:rsid w:val="00C00774"/>
    <w:rsid w:val="00C01A58"/>
    <w:rsid w:val="00C0296B"/>
    <w:rsid w:val="00C03232"/>
    <w:rsid w:val="00C04172"/>
    <w:rsid w:val="00C05376"/>
    <w:rsid w:val="00C05D62"/>
    <w:rsid w:val="00C066A3"/>
    <w:rsid w:val="00C07038"/>
    <w:rsid w:val="00C13AB6"/>
    <w:rsid w:val="00C14B94"/>
    <w:rsid w:val="00C174C8"/>
    <w:rsid w:val="00C17FE4"/>
    <w:rsid w:val="00C2381F"/>
    <w:rsid w:val="00C23821"/>
    <w:rsid w:val="00C24206"/>
    <w:rsid w:val="00C24EF6"/>
    <w:rsid w:val="00C257D6"/>
    <w:rsid w:val="00C267CE"/>
    <w:rsid w:val="00C272A5"/>
    <w:rsid w:val="00C3019F"/>
    <w:rsid w:val="00C32D63"/>
    <w:rsid w:val="00C33439"/>
    <w:rsid w:val="00C336AB"/>
    <w:rsid w:val="00C35D49"/>
    <w:rsid w:val="00C3611B"/>
    <w:rsid w:val="00C37076"/>
    <w:rsid w:val="00C37C1C"/>
    <w:rsid w:val="00C41144"/>
    <w:rsid w:val="00C413E4"/>
    <w:rsid w:val="00C41B93"/>
    <w:rsid w:val="00C43E88"/>
    <w:rsid w:val="00C45592"/>
    <w:rsid w:val="00C46C3B"/>
    <w:rsid w:val="00C529D8"/>
    <w:rsid w:val="00C541AA"/>
    <w:rsid w:val="00C56554"/>
    <w:rsid w:val="00C627DC"/>
    <w:rsid w:val="00C63C07"/>
    <w:rsid w:val="00C71573"/>
    <w:rsid w:val="00C738A5"/>
    <w:rsid w:val="00C73E0B"/>
    <w:rsid w:val="00C75797"/>
    <w:rsid w:val="00C77931"/>
    <w:rsid w:val="00C77C25"/>
    <w:rsid w:val="00C812ED"/>
    <w:rsid w:val="00C85380"/>
    <w:rsid w:val="00C869D9"/>
    <w:rsid w:val="00C900F5"/>
    <w:rsid w:val="00C90204"/>
    <w:rsid w:val="00C91D4C"/>
    <w:rsid w:val="00C91F4C"/>
    <w:rsid w:val="00C92AB9"/>
    <w:rsid w:val="00C94336"/>
    <w:rsid w:val="00C94CD5"/>
    <w:rsid w:val="00C96023"/>
    <w:rsid w:val="00C97D11"/>
    <w:rsid w:val="00CA0634"/>
    <w:rsid w:val="00CA0E20"/>
    <w:rsid w:val="00CA37AB"/>
    <w:rsid w:val="00CA4E2A"/>
    <w:rsid w:val="00CA58F1"/>
    <w:rsid w:val="00CA7F49"/>
    <w:rsid w:val="00CB14D9"/>
    <w:rsid w:val="00CB33FB"/>
    <w:rsid w:val="00CB5BAF"/>
    <w:rsid w:val="00CB5E13"/>
    <w:rsid w:val="00CB6CE4"/>
    <w:rsid w:val="00CC06A7"/>
    <w:rsid w:val="00CC26BC"/>
    <w:rsid w:val="00CC40A0"/>
    <w:rsid w:val="00CC4F63"/>
    <w:rsid w:val="00CC50FD"/>
    <w:rsid w:val="00CC5858"/>
    <w:rsid w:val="00CC5B24"/>
    <w:rsid w:val="00CC5EED"/>
    <w:rsid w:val="00CC63C6"/>
    <w:rsid w:val="00CC6419"/>
    <w:rsid w:val="00CC64F5"/>
    <w:rsid w:val="00CD04C4"/>
    <w:rsid w:val="00CD18AE"/>
    <w:rsid w:val="00CD1EC0"/>
    <w:rsid w:val="00CD3F29"/>
    <w:rsid w:val="00CD7C13"/>
    <w:rsid w:val="00CE1ADD"/>
    <w:rsid w:val="00CE2F27"/>
    <w:rsid w:val="00CE3B42"/>
    <w:rsid w:val="00CE4EFB"/>
    <w:rsid w:val="00CE4F69"/>
    <w:rsid w:val="00CE7AC6"/>
    <w:rsid w:val="00CF0FE0"/>
    <w:rsid w:val="00CF328D"/>
    <w:rsid w:val="00CF5767"/>
    <w:rsid w:val="00CF6337"/>
    <w:rsid w:val="00CF790E"/>
    <w:rsid w:val="00CF7E4D"/>
    <w:rsid w:val="00D00E94"/>
    <w:rsid w:val="00D048B2"/>
    <w:rsid w:val="00D04C95"/>
    <w:rsid w:val="00D05ED5"/>
    <w:rsid w:val="00D1005F"/>
    <w:rsid w:val="00D13251"/>
    <w:rsid w:val="00D14401"/>
    <w:rsid w:val="00D14BBE"/>
    <w:rsid w:val="00D1500B"/>
    <w:rsid w:val="00D17B15"/>
    <w:rsid w:val="00D20A61"/>
    <w:rsid w:val="00D2221B"/>
    <w:rsid w:val="00D22A31"/>
    <w:rsid w:val="00D22E3D"/>
    <w:rsid w:val="00D23063"/>
    <w:rsid w:val="00D24EEA"/>
    <w:rsid w:val="00D25EBE"/>
    <w:rsid w:val="00D26CDD"/>
    <w:rsid w:val="00D27FB2"/>
    <w:rsid w:val="00D32DC3"/>
    <w:rsid w:val="00D33922"/>
    <w:rsid w:val="00D33C14"/>
    <w:rsid w:val="00D350AC"/>
    <w:rsid w:val="00D35C8F"/>
    <w:rsid w:val="00D36FEC"/>
    <w:rsid w:val="00D40C7A"/>
    <w:rsid w:val="00D42104"/>
    <w:rsid w:val="00D43510"/>
    <w:rsid w:val="00D46639"/>
    <w:rsid w:val="00D46D8A"/>
    <w:rsid w:val="00D47F86"/>
    <w:rsid w:val="00D517F3"/>
    <w:rsid w:val="00D52315"/>
    <w:rsid w:val="00D52C15"/>
    <w:rsid w:val="00D52FA7"/>
    <w:rsid w:val="00D55359"/>
    <w:rsid w:val="00D5563B"/>
    <w:rsid w:val="00D5620D"/>
    <w:rsid w:val="00D56A0A"/>
    <w:rsid w:val="00D63A52"/>
    <w:rsid w:val="00D63FD1"/>
    <w:rsid w:val="00D64483"/>
    <w:rsid w:val="00D64F43"/>
    <w:rsid w:val="00D67E23"/>
    <w:rsid w:val="00D72084"/>
    <w:rsid w:val="00D72114"/>
    <w:rsid w:val="00D72608"/>
    <w:rsid w:val="00D742A0"/>
    <w:rsid w:val="00D74FAB"/>
    <w:rsid w:val="00D769C2"/>
    <w:rsid w:val="00D76F43"/>
    <w:rsid w:val="00D81574"/>
    <w:rsid w:val="00D81D56"/>
    <w:rsid w:val="00D8606E"/>
    <w:rsid w:val="00D86248"/>
    <w:rsid w:val="00D866DD"/>
    <w:rsid w:val="00D86DFA"/>
    <w:rsid w:val="00D87008"/>
    <w:rsid w:val="00D91593"/>
    <w:rsid w:val="00D91B9C"/>
    <w:rsid w:val="00D922AF"/>
    <w:rsid w:val="00D92536"/>
    <w:rsid w:val="00D92F7E"/>
    <w:rsid w:val="00D9319C"/>
    <w:rsid w:val="00D93431"/>
    <w:rsid w:val="00D9454B"/>
    <w:rsid w:val="00D9634A"/>
    <w:rsid w:val="00D97F6C"/>
    <w:rsid w:val="00DA2B36"/>
    <w:rsid w:val="00DA4ED0"/>
    <w:rsid w:val="00DA5908"/>
    <w:rsid w:val="00DA6774"/>
    <w:rsid w:val="00DA792C"/>
    <w:rsid w:val="00DA79C9"/>
    <w:rsid w:val="00DB21CC"/>
    <w:rsid w:val="00DB578F"/>
    <w:rsid w:val="00DC05E1"/>
    <w:rsid w:val="00DC0BD2"/>
    <w:rsid w:val="00DC170E"/>
    <w:rsid w:val="00DC1BCB"/>
    <w:rsid w:val="00DC3049"/>
    <w:rsid w:val="00DC45CF"/>
    <w:rsid w:val="00DC528A"/>
    <w:rsid w:val="00DC73EB"/>
    <w:rsid w:val="00DC7586"/>
    <w:rsid w:val="00DD22AA"/>
    <w:rsid w:val="00DD2B6E"/>
    <w:rsid w:val="00DD57D7"/>
    <w:rsid w:val="00DD5F26"/>
    <w:rsid w:val="00DD6952"/>
    <w:rsid w:val="00DD729B"/>
    <w:rsid w:val="00DD7DAB"/>
    <w:rsid w:val="00DE02EB"/>
    <w:rsid w:val="00DE1691"/>
    <w:rsid w:val="00DE1CDE"/>
    <w:rsid w:val="00DE2DC8"/>
    <w:rsid w:val="00DE700C"/>
    <w:rsid w:val="00DE7A77"/>
    <w:rsid w:val="00DF002A"/>
    <w:rsid w:val="00DF1944"/>
    <w:rsid w:val="00DF1AB1"/>
    <w:rsid w:val="00DF3FBC"/>
    <w:rsid w:val="00DF5704"/>
    <w:rsid w:val="00DF5F59"/>
    <w:rsid w:val="00DF6EBC"/>
    <w:rsid w:val="00DF720B"/>
    <w:rsid w:val="00E00B5A"/>
    <w:rsid w:val="00E0331B"/>
    <w:rsid w:val="00E03AD7"/>
    <w:rsid w:val="00E05C53"/>
    <w:rsid w:val="00E07153"/>
    <w:rsid w:val="00E077D6"/>
    <w:rsid w:val="00E07E2E"/>
    <w:rsid w:val="00E11717"/>
    <w:rsid w:val="00E12301"/>
    <w:rsid w:val="00E13916"/>
    <w:rsid w:val="00E15598"/>
    <w:rsid w:val="00E16CF3"/>
    <w:rsid w:val="00E1733D"/>
    <w:rsid w:val="00E21907"/>
    <w:rsid w:val="00E22D7A"/>
    <w:rsid w:val="00E234BA"/>
    <w:rsid w:val="00E24EB5"/>
    <w:rsid w:val="00E2647B"/>
    <w:rsid w:val="00E26DFC"/>
    <w:rsid w:val="00E27F6F"/>
    <w:rsid w:val="00E322FD"/>
    <w:rsid w:val="00E33B66"/>
    <w:rsid w:val="00E40563"/>
    <w:rsid w:val="00E42067"/>
    <w:rsid w:val="00E43875"/>
    <w:rsid w:val="00E44DA8"/>
    <w:rsid w:val="00E4767A"/>
    <w:rsid w:val="00E515AC"/>
    <w:rsid w:val="00E529F9"/>
    <w:rsid w:val="00E568F7"/>
    <w:rsid w:val="00E631FC"/>
    <w:rsid w:val="00E63C30"/>
    <w:rsid w:val="00E6662E"/>
    <w:rsid w:val="00E704A5"/>
    <w:rsid w:val="00E7057C"/>
    <w:rsid w:val="00E72FE2"/>
    <w:rsid w:val="00E745A7"/>
    <w:rsid w:val="00E771C2"/>
    <w:rsid w:val="00E842F2"/>
    <w:rsid w:val="00E85687"/>
    <w:rsid w:val="00E857F3"/>
    <w:rsid w:val="00E86A46"/>
    <w:rsid w:val="00E86D66"/>
    <w:rsid w:val="00E9096E"/>
    <w:rsid w:val="00E92ABB"/>
    <w:rsid w:val="00E95587"/>
    <w:rsid w:val="00E9735C"/>
    <w:rsid w:val="00EA0742"/>
    <w:rsid w:val="00EA0B04"/>
    <w:rsid w:val="00EA1587"/>
    <w:rsid w:val="00EA17CE"/>
    <w:rsid w:val="00EA1D8F"/>
    <w:rsid w:val="00EA1EEF"/>
    <w:rsid w:val="00EA2185"/>
    <w:rsid w:val="00EA235A"/>
    <w:rsid w:val="00EA3FAA"/>
    <w:rsid w:val="00EA424D"/>
    <w:rsid w:val="00EA67D8"/>
    <w:rsid w:val="00EB0FE9"/>
    <w:rsid w:val="00EB285A"/>
    <w:rsid w:val="00EB5830"/>
    <w:rsid w:val="00EB583A"/>
    <w:rsid w:val="00EB59FC"/>
    <w:rsid w:val="00EC365A"/>
    <w:rsid w:val="00EC36B4"/>
    <w:rsid w:val="00EC426F"/>
    <w:rsid w:val="00EC57A7"/>
    <w:rsid w:val="00EC6F4F"/>
    <w:rsid w:val="00EC7FEC"/>
    <w:rsid w:val="00ED405F"/>
    <w:rsid w:val="00ED492C"/>
    <w:rsid w:val="00ED5074"/>
    <w:rsid w:val="00ED54A7"/>
    <w:rsid w:val="00ED5C2A"/>
    <w:rsid w:val="00EE06B9"/>
    <w:rsid w:val="00EE1863"/>
    <w:rsid w:val="00EE2DE4"/>
    <w:rsid w:val="00EE4ED2"/>
    <w:rsid w:val="00EE5790"/>
    <w:rsid w:val="00EF0295"/>
    <w:rsid w:val="00EF058E"/>
    <w:rsid w:val="00EF38AF"/>
    <w:rsid w:val="00EF4F7E"/>
    <w:rsid w:val="00EF6538"/>
    <w:rsid w:val="00EF685C"/>
    <w:rsid w:val="00EF6A49"/>
    <w:rsid w:val="00F01E94"/>
    <w:rsid w:val="00F0246D"/>
    <w:rsid w:val="00F040C9"/>
    <w:rsid w:val="00F05C7F"/>
    <w:rsid w:val="00F063D5"/>
    <w:rsid w:val="00F06C87"/>
    <w:rsid w:val="00F075C8"/>
    <w:rsid w:val="00F07DD9"/>
    <w:rsid w:val="00F103FC"/>
    <w:rsid w:val="00F10B9C"/>
    <w:rsid w:val="00F11336"/>
    <w:rsid w:val="00F113FA"/>
    <w:rsid w:val="00F1234E"/>
    <w:rsid w:val="00F12C7F"/>
    <w:rsid w:val="00F13634"/>
    <w:rsid w:val="00F15CA6"/>
    <w:rsid w:val="00F16B7B"/>
    <w:rsid w:val="00F20230"/>
    <w:rsid w:val="00F22222"/>
    <w:rsid w:val="00F226BA"/>
    <w:rsid w:val="00F22B49"/>
    <w:rsid w:val="00F23BE8"/>
    <w:rsid w:val="00F23DC4"/>
    <w:rsid w:val="00F25D26"/>
    <w:rsid w:val="00F34AAB"/>
    <w:rsid w:val="00F35FC1"/>
    <w:rsid w:val="00F36AA5"/>
    <w:rsid w:val="00F44353"/>
    <w:rsid w:val="00F44A86"/>
    <w:rsid w:val="00F46B11"/>
    <w:rsid w:val="00F46B9D"/>
    <w:rsid w:val="00F46DCB"/>
    <w:rsid w:val="00F506F1"/>
    <w:rsid w:val="00F51B23"/>
    <w:rsid w:val="00F52ABC"/>
    <w:rsid w:val="00F53524"/>
    <w:rsid w:val="00F553FC"/>
    <w:rsid w:val="00F566C6"/>
    <w:rsid w:val="00F57482"/>
    <w:rsid w:val="00F61517"/>
    <w:rsid w:val="00F620BA"/>
    <w:rsid w:val="00F63C2D"/>
    <w:rsid w:val="00F63CDD"/>
    <w:rsid w:val="00F65330"/>
    <w:rsid w:val="00F66850"/>
    <w:rsid w:val="00F67F8F"/>
    <w:rsid w:val="00F70E25"/>
    <w:rsid w:val="00F7384D"/>
    <w:rsid w:val="00F73C8E"/>
    <w:rsid w:val="00F75231"/>
    <w:rsid w:val="00F771FD"/>
    <w:rsid w:val="00F83993"/>
    <w:rsid w:val="00F83A67"/>
    <w:rsid w:val="00F843EB"/>
    <w:rsid w:val="00F84AC5"/>
    <w:rsid w:val="00F8503C"/>
    <w:rsid w:val="00F85323"/>
    <w:rsid w:val="00F86204"/>
    <w:rsid w:val="00F86567"/>
    <w:rsid w:val="00F87090"/>
    <w:rsid w:val="00F90753"/>
    <w:rsid w:val="00F91541"/>
    <w:rsid w:val="00F9236E"/>
    <w:rsid w:val="00F93B9A"/>
    <w:rsid w:val="00F93C59"/>
    <w:rsid w:val="00F93E69"/>
    <w:rsid w:val="00F94CBB"/>
    <w:rsid w:val="00F953BC"/>
    <w:rsid w:val="00F957F6"/>
    <w:rsid w:val="00F9621E"/>
    <w:rsid w:val="00F9625D"/>
    <w:rsid w:val="00F96D00"/>
    <w:rsid w:val="00F97141"/>
    <w:rsid w:val="00F97BA6"/>
    <w:rsid w:val="00FA1644"/>
    <w:rsid w:val="00FA21B4"/>
    <w:rsid w:val="00FA2DD9"/>
    <w:rsid w:val="00FA45A9"/>
    <w:rsid w:val="00FA48F8"/>
    <w:rsid w:val="00FA5698"/>
    <w:rsid w:val="00FA580A"/>
    <w:rsid w:val="00FA5C2C"/>
    <w:rsid w:val="00FA68E5"/>
    <w:rsid w:val="00FA7870"/>
    <w:rsid w:val="00FA7F65"/>
    <w:rsid w:val="00FB111D"/>
    <w:rsid w:val="00FB42BD"/>
    <w:rsid w:val="00FB4354"/>
    <w:rsid w:val="00FB50E6"/>
    <w:rsid w:val="00FB5DCD"/>
    <w:rsid w:val="00FB6A17"/>
    <w:rsid w:val="00FB7731"/>
    <w:rsid w:val="00FC0658"/>
    <w:rsid w:val="00FC1205"/>
    <w:rsid w:val="00FC27AF"/>
    <w:rsid w:val="00FC5571"/>
    <w:rsid w:val="00FC65C0"/>
    <w:rsid w:val="00FD0D8F"/>
    <w:rsid w:val="00FD0FC9"/>
    <w:rsid w:val="00FD1056"/>
    <w:rsid w:val="00FD20C4"/>
    <w:rsid w:val="00FD2404"/>
    <w:rsid w:val="00FD3D59"/>
    <w:rsid w:val="00FD6A27"/>
    <w:rsid w:val="00FE2B51"/>
    <w:rsid w:val="00FE4F46"/>
    <w:rsid w:val="00FE6135"/>
    <w:rsid w:val="00FF0686"/>
    <w:rsid w:val="00FF0736"/>
    <w:rsid w:val="00FF1157"/>
    <w:rsid w:val="00FF22EF"/>
    <w:rsid w:val="00FF33B5"/>
    <w:rsid w:val="00FF401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98FA87A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8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5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afc">
    <w:name w:val="List Paragraph"/>
    <w:basedOn w:val="a"/>
    <w:uiPriority w:val="34"/>
    <w:qFormat/>
    <w:rsid w:val="00453A7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150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No Spacing"/>
    <w:uiPriority w:val="1"/>
    <w:qFormat/>
    <w:rsid w:val="001150C8"/>
    <w:pPr>
      <w:widowControl w:val="0"/>
      <w:jc w:val="both"/>
    </w:pPr>
    <w:rPr>
      <w:kern w:val="2"/>
      <w:sz w:val="21"/>
      <w:szCs w:val="24"/>
    </w:rPr>
  </w:style>
  <w:style w:type="table" w:styleId="4">
    <w:name w:val="Medium Shading 1"/>
    <w:basedOn w:val="a1"/>
    <w:uiPriority w:val="63"/>
    <w:rsid w:val="00CA58F1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F298F-3221-4F58-B473-0B443729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437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根岸　陸</cp:lastModifiedBy>
  <cp:revision>7</cp:revision>
  <cp:lastPrinted>2022-08-15T02:39:00Z</cp:lastPrinted>
  <dcterms:created xsi:type="dcterms:W3CDTF">2022-07-28T08:23:00Z</dcterms:created>
  <dcterms:modified xsi:type="dcterms:W3CDTF">2023-04-17T08:23:00Z</dcterms:modified>
</cp:coreProperties>
</file>