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5429" w14:textId="6B22EA6F" w:rsidR="001150C8" w:rsidRPr="00E9177A" w:rsidRDefault="00D46077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 w:cs="Times New Roman"/>
          <w:kern w:val="2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4FC51" wp14:editId="154820E3">
                <wp:simplePos x="0" y="0"/>
                <wp:positionH relativeFrom="margin">
                  <wp:posOffset>4404803</wp:posOffset>
                </wp:positionH>
                <wp:positionV relativeFrom="paragraph">
                  <wp:posOffset>77352</wp:posOffset>
                </wp:positionV>
                <wp:extent cx="1578610" cy="307975"/>
                <wp:effectExtent l="0" t="0" r="21590" b="5873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07975"/>
                        </a:xfrm>
                        <a:prstGeom prst="wedgeRoundRectCallout">
                          <a:avLst>
                            <a:gd name="adj1" fmla="val 1217"/>
                            <a:gd name="adj2" fmla="val 22545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3283A" w14:textId="1B9AE3A8" w:rsidR="00D46077" w:rsidRPr="00D46077" w:rsidRDefault="00D46077" w:rsidP="00D46077">
                            <w:pPr>
                              <w:jc w:val="left"/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6077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報告</w:t>
                            </w:r>
                            <w:r w:rsidRPr="00D46077"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する日を記載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4FC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346.85pt;margin-top:6.1pt;width:124.3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" adj="11063,59498" filled="f" strokecolor="red" strokeweight="1pt">
                <v:textbox>
                  <w:txbxContent>
                    <w:p w14:paraId="4E93283A" w14:textId="1B9AE3A8" w:rsidR="00D46077" w:rsidRPr="00D46077" w:rsidRDefault="00D46077" w:rsidP="00D46077">
                      <w:pPr>
                        <w:jc w:val="left"/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6077">
                        <w:rPr>
                          <w:rFonts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報告</w:t>
                      </w:r>
                      <w:r w:rsidRPr="00D46077"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する日を記載</w:t>
                      </w:r>
                      <w:r>
                        <w:rPr>
                          <w:rFonts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FE4">
        <w:rPr>
          <w:rFonts w:asciiTheme="minorEastAsia" w:eastAsiaTheme="minorEastAsia" w:hAnsiTheme="minorEastAsia" w:hint="eastAsia"/>
        </w:rPr>
        <w:t>様式第５</w:t>
      </w:r>
      <w:r w:rsidR="00834D7F">
        <w:rPr>
          <w:rFonts w:asciiTheme="minorEastAsia" w:eastAsiaTheme="minorEastAsia" w:hAnsiTheme="minorEastAsia" w:hint="eastAsia"/>
        </w:rPr>
        <w:t>（第</w:t>
      </w:r>
      <w:r w:rsidR="006E2DAB">
        <w:rPr>
          <w:rFonts w:asciiTheme="minorEastAsia" w:eastAsiaTheme="minorEastAsia" w:hAnsiTheme="minorEastAsia" w:hint="eastAsia"/>
        </w:rPr>
        <w:t>８</w:t>
      </w:r>
      <w:r w:rsidR="001150C8" w:rsidRPr="00E9177A">
        <w:rPr>
          <w:rFonts w:asciiTheme="minorEastAsia" w:eastAsiaTheme="minorEastAsia" w:hAnsiTheme="minorEastAsia" w:hint="eastAsia"/>
        </w:rPr>
        <w:t>条関係）</w:t>
      </w:r>
    </w:p>
    <w:p w14:paraId="123D7B2B" w14:textId="6AEEE616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BAAE507" w14:textId="6E9FCF77" w:rsidR="001150C8" w:rsidRPr="00E9177A" w:rsidRDefault="00D46077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D46077">
        <w:rPr>
          <w:rFonts w:asciiTheme="minorEastAsia" w:eastAsiaTheme="minorEastAsia" w:hAnsiTheme="minorEastAsia" w:hint="eastAsia"/>
          <w:b/>
          <w:bCs/>
          <w:color w:val="FF0000"/>
        </w:rPr>
        <w:t>令和</w:t>
      </w:r>
      <w:r w:rsidR="008B0270">
        <w:rPr>
          <w:rFonts w:asciiTheme="minorEastAsia" w:eastAsiaTheme="minorEastAsia" w:hAnsiTheme="minorEastAsia" w:hint="eastAsia"/>
          <w:b/>
          <w:bCs/>
          <w:color w:val="FF0000"/>
        </w:rPr>
        <w:t>７</w:t>
      </w:r>
      <w:r w:rsidR="001150C8" w:rsidRPr="00E9177A">
        <w:rPr>
          <w:rFonts w:asciiTheme="minorEastAsia" w:eastAsiaTheme="minorEastAsia" w:hAnsiTheme="minorEastAsia" w:hint="eastAsia"/>
        </w:rPr>
        <w:t>年度栃木県</w:t>
      </w:r>
      <w:r w:rsidR="001150C8">
        <w:rPr>
          <w:rFonts w:asciiTheme="minorEastAsia" w:eastAsiaTheme="minorEastAsia" w:hAnsiTheme="minorEastAsia" w:hint="eastAsia"/>
        </w:rPr>
        <w:t>事業承継支援</w:t>
      </w:r>
      <w:r w:rsidR="001150C8" w:rsidRPr="00E9177A">
        <w:rPr>
          <w:rFonts w:asciiTheme="minorEastAsia" w:eastAsiaTheme="minorEastAsia" w:hAnsiTheme="minorEastAsia" w:hint="eastAsia"/>
        </w:rPr>
        <w:t>補助金に</w:t>
      </w:r>
      <w:r w:rsidR="001150C8" w:rsidRPr="00E9177A">
        <w:rPr>
          <w:rFonts w:asciiTheme="minorEastAsia" w:eastAsiaTheme="minorEastAsia" w:hAnsiTheme="minorEastAsia"/>
        </w:rPr>
        <w:t>係る</w:t>
      </w:r>
      <w:r w:rsidR="001150C8" w:rsidRPr="00E9177A">
        <w:rPr>
          <w:rFonts w:asciiTheme="minorEastAsia" w:eastAsiaTheme="minorEastAsia" w:hAnsiTheme="minorEastAsia" w:hint="eastAsia"/>
        </w:rPr>
        <w:t>補助事業実績報告書</w:t>
      </w:r>
    </w:p>
    <w:p w14:paraId="46213787" w14:textId="31D22E2D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35C04CC" w14:textId="0F1EF0A3" w:rsidR="001150C8" w:rsidRPr="00D46077" w:rsidRDefault="00D46077" w:rsidP="001150C8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  <w:b/>
          <w:bCs/>
        </w:rPr>
      </w:pPr>
      <w:r w:rsidRPr="00D46077">
        <w:rPr>
          <w:rFonts w:asciiTheme="minorEastAsia" w:eastAsiaTheme="minorEastAsia" w:hAnsiTheme="minorEastAsia" w:hint="eastAsia"/>
          <w:b/>
          <w:bCs/>
          <w:color w:val="FF0000"/>
        </w:rPr>
        <w:t>令和</w:t>
      </w:r>
      <w:r w:rsidR="008B0270">
        <w:rPr>
          <w:rFonts w:asciiTheme="minorEastAsia" w:eastAsiaTheme="minorEastAsia" w:hAnsiTheme="minorEastAsia" w:hint="eastAsia"/>
          <w:b/>
          <w:bCs/>
          <w:color w:val="FF0000"/>
        </w:rPr>
        <w:t>７</w:t>
      </w:r>
      <w:r w:rsidRPr="00D46077">
        <w:rPr>
          <w:rFonts w:asciiTheme="minorEastAsia" w:eastAsiaTheme="minorEastAsia" w:hAnsiTheme="minorEastAsia" w:hint="eastAsia"/>
          <w:b/>
          <w:bCs/>
          <w:color w:val="FF0000"/>
        </w:rPr>
        <w:t>（202</w:t>
      </w:r>
      <w:r w:rsidR="008B0270">
        <w:rPr>
          <w:rFonts w:asciiTheme="minorEastAsia" w:eastAsiaTheme="minorEastAsia" w:hAnsiTheme="minorEastAsia" w:hint="eastAsia"/>
          <w:b/>
          <w:bCs/>
          <w:color w:val="FF0000"/>
        </w:rPr>
        <w:t>5</w:t>
      </w:r>
      <w:r w:rsidRPr="00D46077">
        <w:rPr>
          <w:rFonts w:asciiTheme="minorEastAsia" w:eastAsiaTheme="minorEastAsia" w:hAnsiTheme="minorEastAsia" w:hint="eastAsia"/>
          <w:b/>
          <w:bCs/>
          <w:color w:val="FF0000"/>
        </w:rPr>
        <w:t>）</w:t>
      </w:r>
      <w:r w:rsidRPr="00D46077">
        <w:rPr>
          <w:rFonts w:asciiTheme="minorEastAsia" w:eastAsiaTheme="minorEastAsia" w:hAnsiTheme="minorEastAsia" w:hint="eastAsia"/>
        </w:rPr>
        <w:t>年</w:t>
      </w:r>
      <w:r w:rsidRPr="00D46077">
        <w:rPr>
          <w:rFonts w:asciiTheme="minorEastAsia" w:eastAsiaTheme="minorEastAsia" w:hAnsiTheme="minorEastAsia" w:hint="eastAsia"/>
          <w:b/>
          <w:bCs/>
          <w:color w:val="FF0000"/>
        </w:rPr>
        <w:t>○</w:t>
      </w:r>
      <w:r w:rsidRPr="00D46077">
        <w:rPr>
          <w:rFonts w:asciiTheme="minorEastAsia" w:eastAsiaTheme="minorEastAsia" w:hAnsiTheme="minorEastAsia" w:hint="eastAsia"/>
        </w:rPr>
        <w:t>月</w:t>
      </w:r>
      <w:r w:rsidRPr="00D46077">
        <w:rPr>
          <w:rFonts w:asciiTheme="minorEastAsia" w:eastAsiaTheme="minorEastAsia" w:hAnsiTheme="minorEastAsia" w:hint="eastAsia"/>
          <w:b/>
          <w:bCs/>
          <w:color w:val="FF0000"/>
        </w:rPr>
        <w:t>○</w:t>
      </w:r>
      <w:r w:rsidRPr="00D46077">
        <w:rPr>
          <w:rFonts w:asciiTheme="minorEastAsia" w:eastAsiaTheme="minorEastAsia" w:hAnsiTheme="minorEastAsia" w:hint="eastAsia"/>
        </w:rPr>
        <w:t>日</w:t>
      </w:r>
      <w:r w:rsidR="001150C8" w:rsidRPr="00D46077">
        <w:rPr>
          <w:rFonts w:asciiTheme="minorEastAsia" w:eastAsiaTheme="minorEastAsia" w:hAnsiTheme="minorEastAsia" w:hint="eastAsia"/>
          <w:b/>
          <w:bCs/>
        </w:rPr>
        <w:t xml:space="preserve">　</w:t>
      </w:r>
    </w:p>
    <w:p w14:paraId="7C30B5E9" w14:textId="5CB3778F" w:rsidR="001150C8" w:rsidRPr="00E9177A" w:rsidRDefault="001150C8" w:rsidP="001150C8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栃木県知事　様</w:t>
      </w:r>
    </w:p>
    <w:p w14:paraId="73BFA780" w14:textId="403366B3" w:rsidR="001150C8" w:rsidRPr="00E9177A" w:rsidRDefault="00D46077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EAD28" wp14:editId="120E89D4">
                <wp:simplePos x="0" y="0"/>
                <wp:positionH relativeFrom="margin">
                  <wp:align>left</wp:align>
                </wp:positionH>
                <wp:positionV relativeFrom="paragraph">
                  <wp:posOffset>891894</wp:posOffset>
                </wp:positionV>
                <wp:extent cx="2083435" cy="733425"/>
                <wp:effectExtent l="0" t="0" r="12065" b="2000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014" y="3094074"/>
                          <a:ext cx="2083435" cy="733425"/>
                        </a:xfrm>
                        <a:prstGeom prst="wedgeRoundRectCallout">
                          <a:avLst>
                            <a:gd name="adj1" fmla="val 22916"/>
                            <a:gd name="adj2" fmla="val 7277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D1544" w14:textId="77777777" w:rsidR="006D45E5" w:rsidRDefault="00D46077" w:rsidP="00D46077">
                            <w:pPr>
                              <w:jc w:val="left"/>
                              <w:rPr>
                                <w:color w:val="FF0000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6077">
                              <w:rPr>
                                <w:rFonts w:hint="eastAsia"/>
                                <w:color w:val="FF0000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「交付決定通知書」の</w:t>
                            </w:r>
                          </w:p>
                          <w:p w14:paraId="60ACF76C" w14:textId="7E113F7A" w:rsidR="00D46077" w:rsidRPr="00D46077" w:rsidRDefault="00D46077" w:rsidP="00D46077">
                            <w:pPr>
                              <w:jc w:val="left"/>
                              <w:rPr>
                                <w:color w:val="FF0000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6077">
                              <w:rPr>
                                <w:color w:val="FF0000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右上の</w:t>
                            </w:r>
                            <w:r w:rsidRPr="00D46077">
                              <w:rPr>
                                <w:rFonts w:hint="eastAsia"/>
                                <w:color w:val="FF0000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日付と番号を</w:t>
                            </w:r>
                            <w:r w:rsidRPr="00D46077">
                              <w:rPr>
                                <w:color w:val="FF0000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EAD28" id="角丸四角形吹き出し 3" o:spid="_x0000_s1027" type="#_x0000_t62" style="position:absolute;left:0;text-align:left;margin-left:0;margin-top:70.25pt;width:164.05pt;height:5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" adj="15750,26520" filled="f" strokecolor="red" strokeweight="1pt">
                <v:textbox>
                  <w:txbxContent>
                    <w:p w14:paraId="76BD1544" w14:textId="77777777" w:rsidR="006D45E5" w:rsidRDefault="00D46077" w:rsidP="00D46077">
                      <w:pPr>
                        <w:jc w:val="left"/>
                        <w:rPr>
                          <w:color w:val="FF0000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6077">
                        <w:rPr>
                          <w:rFonts w:hint="eastAsia"/>
                          <w:color w:val="FF0000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「交付決定通知書」の</w:t>
                      </w:r>
                    </w:p>
                    <w:p w14:paraId="60ACF76C" w14:textId="7E113F7A" w:rsidR="00D46077" w:rsidRPr="00D46077" w:rsidRDefault="00D46077" w:rsidP="00D46077">
                      <w:pPr>
                        <w:jc w:val="left"/>
                        <w:rPr>
                          <w:color w:val="FF0000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6077">
                        <w:rPr>
                          <w:color w:val="FF0000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右上の</w:t>
                      </w:r>
                      <w:r w:rsidRPr="00D46077">
                        <w:rPr>
                          <w:rFonts w:hint="eastAsia"/>
                          <w:color w:val="FF0000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日付と番号を</w:t>
                      </w:r>
                      <w:r w:rsidRPr="00D46077">
                        <w:rPr>
                          <w:color w:val="FF0000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1150C8" w:rsidRPr="00E9177A" w14:paraId="3127918B" w14:textId="77777777" w:rsidTr="00843993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9BD15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（補助事業者）</w:t>
            </w:r>
          </w:p>
        </w:tc>
      </w:tr>
      <w:tr w:rsidR="00D46077" w:rsidRPr="00E9177A" w14:paraId="514167E6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73CD7" w14:textId="33765D9F" w:rsidR="00D46077" w:rsidRPr="00E9177A" w:rsidRDefault="00D46077" w:rsidP="00D4607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5D88C" w14:textId="3504861D" w:rsidR="00D46077" w:rsidRPr="00D46077" w:rsidRDefault="00D46077" w:rsidP="00D4607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b/>
                <w:bCs/>
                <w:kern w:val="0"/>
                <w:sz w:val="22"/>
              </w:rPr>
            </w:pPr>
            <w:r w:rsidRPr="00D46077">
              <w:rPr>
                <w:rFonts w:asciiTheme="minorEastAsia" w:eastAsiaTheme="minorEastAsia" w:hAnsiTheme="minorEastAsia" w:cs="ＭＳ ゴシック" w:hint="eastAsia"/>
                <w:b/>
                <w:bCs/>
                <w:color w:val="FF0000"/>
                <w:kern w:val="0"/>
                <w:sz w:val="24"/>
              </w:rPr>
              <w:t>宇都宮市塙田1-1-20</w:t>
            </w:r>
          </w:p>
        </w:tc>
      </w:tr>
      <w:tr w:rsidR="00D46077" w:rsidRPr="00E9177A" w14:paraId="15AB207C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BB1E7" w14:textId="77777777" w:rsidR="00D46077" w:rsidRPr="00E9177A" w:rsidRDefault="00D46077" w:rsidP="00D46077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4D277" w14:textId="0999D49D" w:rsidR="00D46077" w:rsidRPr="00D46077" w:rsidRDefault="00D46077" w:rsidP="00D4607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b/>
                <w:bCs/>
                <w:kern w:val="0"/>
                <w:sz w:val="22"/>
              </w:rPr>
            </w:pPr>
            <w:r w:rsidRPr="00D46077">
              <w:rPr>
                <w:rFonts w:asciiTheme="minorEastAsia" w:eastAsiaTheme="minorEastAsia" w:hAnsiTheme="minorEastAsia" w:cs="ＭＳ ゴシック" w:hint="eastAsia"/>
                <w:b/>
                <w:bCs/>
                <w:color w:val="FF0000"/>
                <w:kern w:val="0"/>
                <w:sz w:val="24"/>
              </w:rPr>
              <w:t>株式会社とちまる製菓</w:t>
            </w:r>
          </w:p>
        </w:tc>
      </w:tr>
      <w:tr w:rsidR="00D46077" w:rsidRPr="00E9177A" w14:paraId="2C035D80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9F542" w14:textId="77777777" w:rsidR="00D46077" w:rsidRPr="00E9177A" w:rsidRDefault="00D46077" w:rsidP="00D4607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2D85D" w14:textId="6D7E48D9" w:rsidR="00D46077" w:rsidRPr="00D46077" w:rsidRDefault="00D46077" w:rsidP="00D46077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b/>
                <w:bCs/>
                <w:kern w:val="0"/>
                <w:sz w:val="24"/>
              </w:rPr>
            </w:pPr>
            <w:r w:rsidRPr="00D46077">
              <w:rPr>
                <w:rFonts w:asciiTheme="minorEastAsia" w:eastAsiaTheme="minorEastAsia" w:hAnsiTheme="minorEastAsia" w:cs="ＭＳ ゴシック" w:hint="eastAsia"/>
                <w:b/>
                <w:bCs/>
                <w:color w:val="FF0000"/>
                <w:kern w:val="0"/>
                <w:sz w:val="24"/>
              </w:rPr>
              <w:t>栃木　太郎</w:t>
            </w:r>
          </w:p>
        </w:tc>
      </w:tr>
    </w:tbl>
    <w:p w14:paraId="1826B8B1" w14:textId="5D73D80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208812D4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1F470F28" w14:textId="0F9A1F70" w:rsidR="001150C8" w:rsidRPr="00E9177A" w:rsidRDefault="00D46077" w:rsidP="001150C8">
      <w:pPr>
        <w:pStyle w:val="afb"/>
        <w:snapToGrid w:val="0"/>
        <w:spacing w:line="300" w:lineRule="auto"/>
        <w:ind w:right="-96" w:firstLineChars="100" w:firstLine="236"/>
        <w:jc w:val="both"/>
        <w:rPr>
          <w:rFonts w:asciiTheme="minorEastAsia" w:eastAsiaTheme="minorEastAsia" w:hAnsiTheme="minorEastAsia"/>
        </w:rPr>
      </w:pPr>
      <w:bookmarkStart w:id="0" w:name="_Hlk168042955"/>
      <w:r w:rsidRPr="00D46077">
        <w:rPr>
          <w:rFonts w:asciiTheme="minorEastAsia" w:eastAsiaTheme="minorEastAsia" w:hAnsiTheme="minorEastAsia" w:hint="eastAsia"/>
          <w:b/>
          <w:bCs/>
          <w:color w:val="FF0000"/>
        </w:rPr>
        <w:t>令和</w:t>
      </w:r>
      <w:r w:rsidR="008B0270">
        <w:rPr>
          <w:rFonts w:asciiTheme="minorEastAsia" w:eastAsiaTheme="minorEastAsia" w:hAnsiTheme="minorEastAsia" w:hint="eastAsia"/>
          <w:b/>
          <w:bCs/>
          <w:color w:val="FF0000"/>
        </w:rPr>
        <w:t>７</w:t>
      </w:r>
      <w:r w:rsidRPr="00D46077">
        <w:rPr>
          <w:rFonts w:asciiTheme="minorEastAsia" w:eastAsiaTheme="minorEastAsia" w:hAnsiTheme="minorEastAsia" w:hint="eastAsia"/>
          <w:b/>
          <w:bCs/>
          <w:color w:val="FF0000"/>
        </w:rPr>
        <w:t>年○月○日付け　第○○○－○号</w:t>
      </w:r>
      <w:r w:rsidR="001150C8" w:rsidRPr="00E9177A">
        <w:rPr>
          <w:rFonts w:asciiTheme="minorEastAsia" w:eastAsiaTheme="minorEastAsia" w:hAnsiTheme="minorEastAsia" w:hint="eastAsia"/>
        </w:rPr>
        <w:t>で</w:t>
      </w:r>
      <w:bookmarkEnd w:id="0"/>
      <w:r w:rsidR="001150C8" w:rsidRPr="00E9177A">
        <w:rPr>
          <w:rFonts w:asciiTheme="minorEastAsia" w:eastAsiaTheme="minorEastAsia" w:hAnsiTheme="minorEastAsia" w:hint="eastAsia"/>
        </w:rPr>
        <w:t>（変更）交付決定通知のあった</w:t>
      </w:r>
      <w:bookmarkStart w:id="1" w:name="_Hlk168042961"/>
      <w:r w:rsidRPr="00D46077">
        <w:rPr>
          <w:rFonts w:asciiTheme="minorEastAsia" w:eastAsiaTheme="minorEastAsia" w:hAnsiTheme="minorEastAsia" w:hint="eastAsia"/>
          <w:b/>
          <w:bCs/>
          <w:color w:val="FF0000"/>
        </w:rPr>
        <w:t>令和</w:t>
      </w:r>
      <w:bookmarkEnd w:id="1"/>
      <w:r w:rsidR="008B0270">
        <w:rPr>
          <w:rFonts w:asciiTheme="minorEastAsia" w:eastAsiaTheme="minorEastAsia" w:hAnsiTheme="minorEastAsia" w:hint="eastAsia"/>
          <w:b/>
          <w:bCs/>
          <w:color w:val="FF0000"/>
        </w:rPr>
        <w:t>７</w:t>
      </w:r>
      <w:r w:rsidR="001150C8" w:rsidRPr="00E9177A">
        <w:rPr>
          <w:rFonts w:asciiTheme="minorEastAsia" w:eastAsiaTheme="minorEastAsia" w:hAnsiTheme="minorEastAsia" w:hint="eastAsia"/>
        </w:rPr>
        <w:t>年度栃木県</w:t>
      </w:r>
      <w:r w:rsidR="001150C8">
        <w:rPr>
          <w:rFonts w:asciiTheme="minorEastAsia" w:eastAsiaTheme="minorEastAsia" w:hAnsiTheme="minorEastAsia" w:hint="eastAsia"/>
        </w:rPr>
        <w:t>事業承継支援</w:t>
      </w:r>
      <w:r w:rsidR="001150C8" w:rsidRPr="00E9177A">
        <w:rPr>
          <w:rFonts w:asciiTheme="minorEastAsia" w:eastAsiaTheme="minorEastAsia" w:hAnsiTheme="minorEastAsia" w:hint="eastAsia"/>
        </w:rPr>
        <w:t>補助金</w:t>
      </w:r>
      <w:r w:rsidR="001150C8" w:rsidRPr="00E9177A">
        <w:rPr>
          <w:rFonts w:asciiTheme="minorEastAsia" w:eastAsiaTheme="minorEastAsia" w:hAnsiTheme="minorEastAsia"/>
        </w:rPr>
        <w:t>に係る補助事業</w:t>
      </w:r>
      <w:r w:rsidR="001150C8" w:rsidRPr="00E9177A">
        <w:rPr>
          <w:rFonts w:asciiTheme="minorEastAsia" w:eastAsiaTheme="minorEastAsia" w:hAnsiTheme="minorEastAsia" w:hint="eastAsia"/>
        </w:rPr>
        <w:t>を実施したので、栃木県補助金等交付規則第13条及び</w:t>
      </w:r>
      <w:r w:rsidR="00C449FB" w:rsidRPr="00C449FB">
        <w:rPr>
          <w:rFonts w:asciiTheme="minorEastAsia" w:eastAsiaTheme="minorEastAsia" w:hAnsiTheme="minorEastAsia" w:hint="eastAsia"/>
        </w:rPr>
        <w:t>栃木県事業承継支援補助金交付要領</w:t>
      </w:r>
      <w:r w:rsidR="00834D7F">
        <w:rPr>
          <w:rFonts w:asciiTheme="minorEastAsia" w:eastAsiaTheme="minorEastAsia" w:hAnsiTheme="minorEastAsia" w:hint="eastAsia"/>
        </w:rPr>
        <w:t>第</w:t>
      </w:r>
      <w:r w:rsidR="006E2DAB">
        <w:rPr>
          <w:rFonts w:asciiTheme="minorEastAsia" w:eastAsiaTheme="minorEastAsia" w:hAnsiTheme="minorEastAsia" w:hint="eastAsia"/>
        </w:rPr>
        <w:t>８</w:t>
      </w:r>
      <w:r w:rsidR="001150C8" w:rsidRPr="00E9177A">
        <w:rPr>
          <w:rFonts w:asciiTheme="minorEastAsia" w:eastAsiaTheme="minorEastAsia" w:hAnsiTheme="minorEastAsia" w:hint="eastAsia"/>
        </w:rPr>
        <w:t>条の規定により、関係書類を添えてその実績を報告します。</w:t>
      </w:r>
    </w:p>
    <w:p w14:paraId="041D3798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記</w:t>
      </w:r>
    </w:p>
    <w:p w14:paraId="6FEA6F53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１　</w:t>
      </w:r>
      <w:r w:rsidRPr="00E9177A">
        <w:rPr>
          <w:rFonts w:asciiTheme="minorEastAsia" w:eastAsiaTheme="minorEastAsia" w:hAnsiTheme="minorEastAsia"/>
        </w:rPr>
        <w:t>事業期間</w:t>
      </w:r>
    </w:p>
    <w:p w14:paraId="0FBDAA55" w14:textId="1F1C8AC1" w:rsidR="001150C8" w:rsidRPr="00E9177A" w:rsidRDefault="001150C8" w:rsidP="001150C8">
      <w:pPr>
        <w:pStyle w:val="afb"/>
        <w:snapToGrid w:val="0"/>
        <w:spacing w:line="300" w:lineRule="auto"/>
        <w:ind w:right="-96" w:firstLineChars="200" w:firstLine="430"/>
        <w:jc w:val="both"/>
        <w:rPr>
          <w:rFonts w:asciiTheme="minorEastAsia" w:eastAsiaTheme="minorEastAsia" w:hAnsiTheme="minorEastAsia"/>
          <w:sz w:val="22"/>
          <w:szCs w:val="22"/>
        </w:rPr>
      </w:pPr>
      <w:r w:rsidRPr="00E9177A">
        <w:rPr>
          <w:rFonts w:asciiTheme="minorEastAsia" w:eastAsiaTheme="minorEastAsia" w:hAnsiTheme="minorEastAsia" w:hint="eastAsia"/>
          <w:sz w:val="22"/>
          <w:szCs w:val="22"/>
        </w:rPr>
        <w:t>開始</w:t>
      </w:r>
      <w:r w:rsidR="00D46077">
        <w:rPr>
          <w:rFonts w:asciiTheme="minorEastAsia" w:eastAsiaTheme="minorEastAsia" w:hAnsiTheme="minorEastAsia" w:hint="eastAsia"/>
        </w:rPr>
        <w:t xml:space="preserve">　</w:t>
      </w:r>
      <w:r w:rsidR="00D46077" w:rsidRPr="005A017A">
        <w:rPr>
          <w:rFonts w:asciiTheme="minorEastAsia" w:eastAsiaTheme="minorEastAsia" w:hAnsiTheme="minorEastAsia" w:hint="eastAsia"/>
          <w:b/>
          <w:bCs/>
          <w:color w:val="FF0000"/>
        </w:rPr>
        <w:t>令和</w:t>
      </w:r>
      <w:r w:rsidR="008B0270">
        <w:rPr>
          <w:rFonts w:asciiTheme="minorEastAsia" w:eastAsiaTheme="minorEastAsia" w:hAnsiTheme="minorEastAsia" w:hint="eastAsia"/>
          <w:b/>
          <w:bCs/>
          <w:color w:val="FF0000"/>
        </w:rPr>
        <w:t>７</w:t>
      </w:r>
      <w:r w:rsidR="00D46077" w:rsidRPr="005A017A">
        <w:rPr>
          <w:rFonts w:asciiTheme="minorEastAsia" w:eastAsiaTheme="minorEastAsia" w:hAnsiTheme="minorEastAsia" w:hint="eastAsia"/>
          <w:b/>
          <w:bCs/>
          <w:color w:val="FF0000"/>
        </w:rPr>
        <w:t>（202</w:t>
      </w:r>
      <w:r w:rsidR="008B0270">
        <w:rPr>
          <w:rFonts w:asciiTheme="minorEastAsia" w:eastAsiaTheme="minorEastAsia" w:hAnsiTheme="minorEastAsia" w:hint="eastAsia"/>
          <w:b/>
          <w:bCs/>
          <w:color w:val="FF0000"/>
        </w:rPr>
        <w:t>5</w:t>
      </w:r>
      <w:r w:rsidR="00D46077" w:rsidRPr="005A017A">
        <w:rPr>
          <w:rFonts w:asciiTheme="minorEastAsia" w:eastAsiaTheme="minorEastAsia" w:hAnsiTheme="minorEastAsia" w:hint="eastAsia"/>
          <w:b/>
          <w:bCs/>
          <w:color w:val="FF0000"/>
        </w:rPr>
        <w:t>）年</w:t>
      </w:r>
      <w:r w:rsidR="00280C22">
        <w:rPr>
          <w:rFonts w:asciiTheme="minorEastAsia" w:eastAsiaTheme="minorEastAsia" w:hAnsiTheme="minorEastAsia" w:hint="eastAsia"/>
          <w:b/>
          <w:bCs/>
          <w:color w:val="FF0000"/>
        </w:rPr>
        <w:t>７</w:t>
      </w:r>
      <w:r w:rsidR="00D46077" w:rsidRPr="005A017A">
        <w:rPr>
          <w:rFonts w:asciiTheme="minorEastAsia" w:eastAsiaTheme="minorEastAsia" w:hAnsiTheme="minorEastAsia" w:hint="eastAsia"/>
          <w:b/>
          <w:bCs/>
          <w:color w:val="FF0000"/>
        </w:rPr>
        <w:t>月１日</w:t>
      </w:r>
      <w:r w:rsidR="00D46077">
        <w:rPr>
          <w:rFonts w:asciiTheme="minorEastAsia" w:eastAsiaTheme="minorEastAsia" w:hAnsiTheme="minorEastAsia" w:hint="eastAsia"/>
        </w:rPr>
        <w:t xml:space="preserve">　～　終了　</w:t>
      </w:r>
      <w:r w:rsidR="00D46077" w:rsidRPr="005A017A">
        <w:rPr>
          <w:rFonts w:asciiTheme="minorEastAsia" w:eastAsiaTheme="minorEastAsia" w:hAnsiTheme="minorEastAsia" w:hint="eastAsia"/>
          <w:b/>
          <w:bCs/>
          <w:color w:val="FF0000"/>
        </w:rPr>
        <w:t>令和</w:t>
      </w:r>
      <w:r w:rsidR="008B0270">
        <w:rPr>
          <w:rFonts w:asciiTheme="minorEastAsia" w:eastAsiaTheme="minorEastAsia" w:hAnsiTheme="minorEastAsia" w:hint="eastAsia"/>
          <w:b/>
          <w:bCs/>
          <w:color w:val="FF0000"/>
        </w:rPr>
        <w:t>７</w:t>
      </w:r>
      <w:r w:rsidR="00D46077" w:rsidRPr="005A017A">
        <w:rPr>
          <w:rFonts w:asciiTheme="minorEastAsia" w:eastAsiaTheme="minorEastAsia" w:hAnsiTheme="minorEastAsia" w:hint="eastAsia"/>
          <w:b/>
          <w:bCs/>
          <w:color w:val="FF0000"/>
        </w:rPr>
        <w:t>（202</w:t>
      </w:r>
      <w:r w:rsidR="008B0270">
        <w:rPr>
          <w:rFonts w:asciiTheme="minorEastAsia" w:eastAsiaTheme="minorEastAsia" w:hAnsiTheme="minorEastAsia" w:hint="eastAsia"/>
          <w:b/>
          <w:bCs/>
          <w:color w:val="FF0000"/>
        </w:rPr>
        <w:t>5</w:t>
      </w:r>
      <w:r w:rsidR="00D46077" w:rsidRPr="005A017A">
        <w:rPr>
          <w:rFonts w:asciiTheme="minorEastAsia" w:eastAsiaTheme="minorEastAsia" w:hAnsiTheme="minorEastAsia" w:hint="eastAsia"/>
          <w:b/>
          <w:bCs/>
          <w:color w:val="FF0000"/>
        </w:rPr>
        <w:t>）年10月</w:t>
      </w:r>
      <w:r w:rsidR="00280C22">
        <w:rPr>
          <w:rFonts w:asciiTheme="minorEastAsia" w:eastAsiaTheme="minorEastAsia" w:hAnsiTheme="minorEastAsia" w:hint="eastAsia"/>
          <w:b/>
          <w:bCs/>
          <w:color w:val="FF0000"/>
        </w:rPr>
        <w:t>25</w:t>
      </w:r>
      <w:r w:rsidR="00D46077" w:rsidRPr="005A017A">
        <w:rPr>
          <w:rFonts w:asciiTheme="minorEastAsia" w:eastAsiaTheme="minorEastAsia" w:hAnsiTheme="minorEastAsia" w:hint="eastAsia"/>
          <w:b/>
          <w:bCs/>
          <w:color w:val="FF0000"/>
        </w:rPr>
        <w:t>日</w:t>
      </w:r>
    </w:p>
    <w:p w14:paraId="7A3C36FF" w14:textId="7B3BA0C2" w:rsidR="001150C8" w:rsidRPr="00E9177A" w:rsidRDefault="00D144CB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BDEF25C" wp14:editId="590D3E23">
                <wp:simplePos x="0" y="0"/>
                <wp:positionH relativeFrom="margin">
                  <wp:posOffset>2607901</wp:posOffset>
                </wp:positionH>
                <wp:positionV relativeFrom="paragraph">
                  <wp:posOffset>135979</wp:posOffset>
                </wp:positionV>
                <wp:extent cx="3531870" cy="725805"/>
                <wp:effectExtent l="0" t="209550" r="11430" b="17145"/>
                <wp:wrapNone/>
                <wp:docPr id="2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870" cy="725805"/>
                        </a:xfrm>
                        <a:prstGeom prst="wedgeRoundRectCallout">
                          <a:avLst>
                            <a:gd name="adj1" fmla="val -32131"/>
                            <a:gd name="adj2" fmla="val -7808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BBACF0" w14:textId="3AEBEE7C" w:rsidR="00D46077" w:rsidRPr="00D144CB" w:rsidRDefault="00D144CB" w:rsidP="00D46077">
                            <w:pPr>
                              <w:pStyle w:val="afe"/>
                              <w:jc w:val="left"/>
                              <w:rPr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終了日：</w:t>
                            </w:r>
                            <w:r w:rsidR="00D46077" w:rsidRPr="00D144CB">
                              <w:rPr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事業が完了した日</w:t>
                            </w:r>
                            <w:r w:rsidR="00D46077" w:rsidRPr="00D144C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又は完了</w:t>
                            </w:r>
                            <w:r w:rsidR="00D46077" w:rsidRPr="00D144CB">
                              <w:rPr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予定日を記載</w:t>
                            </w:r>
                            <w:r w:rsidR="00D46077" w:rsidRPr="00D144C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3EE65126" w14:textId="5BA267B7" w:rsidR="00D46077" w:rsidRPr="00D144CB" w:rsidRDefault="00D46077" w:rsidP="00D46077">
                            <w:pPr>
                              <w:pStyle w:val="afe"/>
                              <w:jc w:val="left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44C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</w:t>
                            </w:r>
                            <w:r w:rsidRPr="00D144CB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補助対象経費をすべて支払った</w:t>
                            </w:r>
                            <w:r w:rsidRPr="00D144C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D144CB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以降</w:t>
                            </w:r>
                            <w:r w:rsidRPr="00D144CB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F25C" id="角丸四角形吹き出し 7" o:spid="_x0000_s1028" type="#_x0000_t62" style="position:absolute;left:0;text-align:left;margin-left:205.35pt;margin-top:10.7pt;width:278.1pt;height:57.1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" adj="3860,-6066" filled="f" strokecolor="red" strokeweight="1pt">
                <v:textbox>
                  <w:txbxContent>
                    <w:p w14:paraId="54BBACF0" w14:textId="3AEBEE7C" w:rsidR="00D46077" w:rsidRPr="00D144CB" w:rsidRDefault="00D144CB" w:rsidP="00D46077">
                      <w:pPr>
                        <w:pStyle w:val="afe"/>
                        <w:jc w:val="left"/>
                        <w:rPr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終了日：</w:t>
                      </w:r>
                      <w:r w:rsidR="00D46077" w:rsidRPr="00D144CB">
                        <w:rPr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事業が完了した日</w:t>
                      </w:r>
                      <w:r w:rsidR="00D46077" w:rsidRPr="00D144CB">
                        <w:rPr>
                          <w:rFonts w:hint="eastAsia"/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又は完了</w:t>
                      </w:r>
                      <w:r w:rsidR="00D46077" w:rsidRPr="00D144CB">
                        <w:rPr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予定日を記載</w:t>
                      </w:r>
                      <w:r w:rsidR="00D46077" w:rsidRPr="00D144CB">
                        <w:rPr>
                          <w:rFonts w:hint="eastAsia"/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3EE65126" w14:textId="5BA267B7" w:rsidR="00D46077" w:rsidRPr="00D144CB" w:rsidRDefault="00D46077" w:rsidP="00D46077">
                      <w:pPr>
                        <w:pStyle w:val="afe"/>
                        <w:jc w:val="left"/>
                        <w:rPr>
                          <w:b/>
                          <w:bCs/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44CB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</w:t>
                      </w:r>
                      <w:r w:rsidRPr="00D144CB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補助対象経費をすべて支払った</w:t>
                      </w:r>
                      <w:r w:rsidRPr="00D144CB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D144CB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以降</w:t>
                      </w:r>
                      <w:r w:rsidRPr="00D144CB">
                        <w:rPr>
                          <w:b/>
                          <w:bCs/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6D6B6" w14:textId="35ADBD66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２　実施</w:t>
      </w:r>
      <w:r w:rsidRPr="00E9177A">
        <w:rPr>
          <w:rFonts w:asciiTheme="minorEastAsia" w:eastAsiaTheme="minorEastAsia" w:hAnsiTheme="minorEastAsia"/>
        </w:rPr>
        <w:t>した事業の概要</w:t>
      </w:r>
    </w:p>
    <w:p w14:paraId="4E37EA8B" w14:textId="00529570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（１</w:t>
      </w:r>
      <w:r w:rsidRPr="00E9177A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実施した補助</w:t>
      </w:r>
      <w:r w:rsidRPr="00E9177A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678FCF27" w14:textId="0F805066" w:rsidR="00D144CB" w:rsidRPr="00D144CB" w:rsidRDefault="00D144CB" w:rsidP="00D144CB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</w:pPr>
      <w:r w:rsidRPr="00D144CB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 xml:space="preserve">　・株式の贈与に</w:t>
      </w:r>
      <w:r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伴う</w:t>
      </w:r>
      <w:r w:rsidRPr="00D144CB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価値算定</w:t>
      </w:r>
    </w:p>
    <w:p w14:paraId="130B0AA0" w14:textId="435EA1CA" w:rsidR="00D144CB" w:rsidRPr="00D144CB" w:rsidRDefault="00D144CB" w:rsidP="00D144CB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</w:pPr>
      <w:r w:rsidRPr="00D144CB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 xml:space="preserve">　・</w:t>
      </w:r>
      <w:r w:rsidRPr="00D144CB"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  <w:t>代表取締役辞任、代表取締役就任</w:t>
      </w:r>
      <w:r w:rsidRPr="00D144CB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に伴う</w:t>
      </w:r>
      <w:r w:rsidRPr="00D144CB"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  <w:t>登記</w:t>
      </w:r>
      <w:r w:rsidRPr="00D144CB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手続き</w:t>
      </w:r>
    </w:p>
    <w:p w14:paraId="522DBC06" w14:textId="73D362C9" w:rsidR="001150C8" w:rsidRPr="00D144CB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3F9310BD" w14:textId="3BE630DD" w:rsidR="001150C8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</w:t>
      </w:r>
      <w:r w:rsidRPr="00E9177A">
        <w:rPr>
          <w:rFonts w:asciiTheme="minorEastAsia" w:eastAsiaTheme="minorEastAsia" w:hAnsiTheme="minorEastAsia" w:hint="eastAsia"/>
          <w:sz w:val="22"/>
          <w:szCs w:val="22"/>
        </w:rPr>
        <w:t>）本</w:t>
      </w:r>
      <w:r w:rsidR="008506AD">
        <w:rPr>
          <w:rFonts w:asciiTheme="minorEastAsia" w:eastAsiaTheme="minorEastAsia" w:hAnsiTheme="minorEastAsia"/>
          <w:sz w:val="22"/>
          <w:szCs w:val="22"/>
        </w:rPr>
        <w:t>補助事業がもたらす効果</w:t>
      </w:r>
    </w:p>
    <w:p w14:paraId="642F19ED" w14:textId="77777777" w:rsidR="00D144CB" w:rsidRDefault="00D144CB" w:rsidP="00D144CB">
      <w:pPr>
        <w:pStyle w:val="afb"/>
        <w:snapToGrid w:val="0"/>
        <w:spacing w:line="300" w:lineRule="auto"/>
        <w:ind w:left="648" w:right="-96" w:hangingChars="300" w:hanging="648"/>
        <w:jc w:val="both"/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</w:pPr>
      <w:r w:rsidRPr="00D144CB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 xml:space="preserve">　・価値算定に</w:t>
      </w:r>
      <w:r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より株式贈与の</w:t>
      </w:r>
      <w:r w:rsidRPr="00D144CB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タイミングの検討や贈与税の試算をすることができ、</w:t>
      </w:r>
      <w:r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今後の事業承継</w:t>
      </w:r>
    </w:p>
    <w:p w14:paraId="3B9B7D94" w14:textId="4A7561E3" w:rsidR="00D144CB" w:rsidRPr="00D144CB" w:rsidRDefault="00D144CB" w:rsidP="00D144CB">
      <w:pPr>
        <w:pStyle w:val="afb"/>
        <w:snapToGrid w:val="0"/>
        <w:spacing w:line="300" w:lineRule="auto"/>
        <w:ind w:leftChars="100" w:left="637" w:right="-96" w:hangingChars="200" w:hanging="432"/>
        <w:jc w:val="both"/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が</w:t>
      </w:r>
      <w:r w:rsidRPr="00D144CB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円滑に</w:t>
      </w:r>
      <w:r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進められるようになった</w:t>
      </w:r>
      <w:r w:rsidRPr="00D144CB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。</w:t>
      </w:r>
    </w:p>
    <w:p w14:paraId="1B6D02F8" w14:textId="36386FD2" w:rsidR="00D144CB" w:rsidRPr="00D144CB" w:rsidRDefault="00D144CB" w:rsidP="00D144CB">
      <w:pPr>
        <w:pStyle w:val="afb"/>
        <w:snapToGrid w:val="0"/>
        <w:spacing w:line="300" w:lineRule="auto"/>
        <w:ind w:left="648" w:right="-96" w:hangingChars="300" w:hanging="648"/>
        <w:jc w:val="both"/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</w:pPr>
      <w:r w:rsidRPr="00D144CB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 xml:space="preserve">　・先代経営者から後継者に代表権を移行し、スムーズな経営の移行ができた。</w:t>
      </w:r>
    </w:p>
    <w:p w14:paraId="08ED61FC" w14:textId="77777777" w:rsidR="00D144CB" w:rsidRPr="00D144CB" w:rsidRDefault="00D144CB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7F60558" w14:textId="7781DD78" w:rsidR="001150C8" w:rsidRPr="00E9177A" w:rsidRDefault="00D46077" w:rsidP="00D46077">
      <w:pPr>
        <w:pStyle w:val="afb"/>
        <w:tabs>
          <w:tab w:val="left" w:pos="6150"/>
        </w:tabs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</w:p>
    <w:p w14:paraId="0437BCEA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9571C78" w14:textId="77777777" w:rsidR="001150C8" w:rsidRPr="005111D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lang w:eastAsia="zh-CN"/>
        </w:rPr>
      </w:pPr>
      <w:r w:rsidRPr="005111DA">
        <w:rPr>
          <w:rFonts w:asciiTheme="minorEastAsia" w:eastAsiaTheme="minorEastAsia" w:hAnsiTheme="minorEastAsia" w:hint="eastAsia"/>
          <w:lang w:eastAsia="zh-CN"/>
        </w:rPr>
        <w:t>添付書類</w:t>
      </w:r>
    </w:p>
    <w:p w14:paraId="4DEC2207" w14:textId="012B56B4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9177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　（別紙）支出</w:t>
      </w:r>
      <w:r w:rsidRPr="00E9177A">
        <w:rPr>
          <w:rFonts w:asciiTheme="minorEastAsia" w:eastAsiaTheme="minorEastAsia" w:hAnsiTheme="minorEastAsia"/>
          <w:sz w:val="22"/>
          <w:szCs w:val="22"/>
          <w:lang w:eastAsia="zh-CN"/>
        </w:rPr>
        <w:t>内訳書</w:t>
      </w:r>
    </w:p>
    <w:p w14:paraId="76E238BC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E9177A">
        <w:rPr>
          <w:rFonts w:asciiTheme="minorEastAsia" w:eastAsiaTheme="minorEastAsia" w:hAnsiTheme="minorEastAsia" w:hint="eastAsia"/>
          <w:sz w:val="22"/>
          <w:szCs w:val="22"/>
        </w:rPr>
        <w:t xml:space="preserve">　知事が必要と認める書類</w:t>
      </w:r>
    </w:p>
    <w:p w14:paraId="5FA78E77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  <w:sectPr w:rsidR="001150C8" w:rsidRPr="00E9177A" w:rsidSect="00843993">
          <w:footerReference w:type="even" r:id="rId8"/>
          <w:pgSz w:w="11906" w:h="16838" w:code="9"/>
          <w:pgMar w:top="1134" w:right="1134" w:bottom="851" w:left="1134" w:header="851" w:footer="283" w:gutter="0"/>
          <w:cols w:space="425"/>
          <w:docGrid w:type="linesAndChars" w:linePitch="297" w:charSpace="-1011"/>
        </w:sectPr>
      </w:pPr>
    </w:p>
    <w:p w14:paraId="3A1142F9" w14:textId="58B8D175" w:rsidR="001150C8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lang w:eastAsia="zh-CN"/>
        </w:rPr>
      </w:pPr>
      <w:r w:rsidRPr="00E9177A">
        <w:rPr>
          <w:rFonts w:asciiTheme="minorEastAsia" w:eastAsiaTheme="minorEastAsia" w:hAnsiTheme="minorEastAsia" w:hint="eastAsia"/>
          <w:lang w:eastAsia="zh-CN"/>
        </w:rPr>
        <w:lastRenderedPageBreak/>
        <w:t>様式第</w:t>
      </w:r>
      <w:r w:rsidR="00C17FE4">
        <w:rPr>
          <w:rFonts w:asciiTheme="minorEastAsia" w:eastAsiaTheme="minorEastAsia" w:hAnsiTheme="minorEastAsia" w:hint="eastAsia"/>
          <w:lang w:eastAsia="zh-CN"/>
        </w:rPr>
        <w:t>５</w:t>
      </w:r>
      <w:r w:rsidRPr="00E9177A">
        <w:rPr>
          <w:rFonts w:asciiTheme="minorEastAsia" w:eastAsiaTheme="minorEastAsia" w:hAnsiTheme="minorEastAsia" w:hint="eastAsia"/>
          <w:lang w:eastAsia="zh-CN"/>
        </w:rPr>
        <w:t>（</w:t>
      </w:r>
      <w:r w:rsidR="006E2DAB">
        <w:rPr>
          <w:rFonts w:asciiTheme="minorEastAsia" w:eastAsiaTheme="minorEastAsia" w:hAnsiTheme="minorEastAsia"/>
          <w:lang w:eastAsia="zh-CN"/>
        </w:rPr>
        <w:t>別紙</w:t>
      </w:r>
      <w:r w:rsidRPr="00E9177A">
        <w:rPr>
          <w:rFonts w:asciiTheme="minorEastAsia" w:eastAsiaTheme="minorEastAsia" w:hAnsiTheme="minorEastAsia" w:hint="eastAsia"/>
          <w:lang w:eastAsia="zh-CN"/>
        </w:rPr>
        <w:t>）</w:t>
      </w:r>
    </w:p>
    <w:p w14:paraId="45485E54" w14:textId="77777777" w:rsidR="00250607" w:rsidRPr="00E9177A" w:rsidRDefault="00250607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  <w:lang w:eastAsia="zh-CN"/>
        </w:rPr>
      </w:pPr>
    </w:p>
    <w:p w14:paraId="434318D5" w14:textId="694CF162" w:rsidR="001150C8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  <w:lang w:eastAsia="zh-CN"/>
        </w:rPr>
      </w:pPr>
      <w:r w:rsidRPr="00E9177A">
        <w:rPr>
          <w:rFonts w:asciiTheme="minorEastAsia" w:eastAsiaTheme="minorEastAsia" w:hAnsiTheme="minorEastAsia" w:hint="eastAsia"/>
          <w:lang w:eastAsia="zh-CN"/>
        </w:rPr>
        <w:t>支出内訳書</w:t>
      </w:r>
    </w:p>
    <w:p w14:paraId="47D530AA" w14:textId="77777777" w:rsidR="00250607" w:rsidRPr="00E9177A" w:rsidRDefault="00250607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  <w:lang w:eastAsia="zh-CN"/>
        </w:rPr>
      </w:pPr>
    </w:p>
    <w:p w14:paraId="001C7D13" w14:textId="448C970B" w:rsidR="001150C8" w:rsidRPr="00E9177A" w:rsidRDefault="001150C8" w:rsidP="001150C8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E9177A">
        <w:rPr>
          <w:rFonts w:asciiTheme="minorEastAsia" w:eastAsiaTheme="minorEastAsia" w:hAnsiTheme="minorEastAsia" w:hint="eastAsia"/>
          <w:u w:val="single"/>
        </w:rPr>
        <w:t>補助事業者名：</w:t>
      </w:r>
      <w:r w:rsidR="00F61C5A">
        <w:rPr>
          <w:rFonts w:asciiTheme="minorEastAsia" w:eastAsiaTheme="minorEastAsia" w:hAnsiTheme="minorEastAsia" w:hint="eastAsia"/>
          <w:u w:val="single"/>
        </w:rPr>
        <w:t xml:space="preserve">　</w:t>
      </w:r>
      <w:r w:rsidR="00F61C5A" w:rsidRPr="00F61C5A">
        <w:rPr>
          <w:rFonts w:asciiTheme="minorEastAsia" w:eastAsiaTheme="minorEastAsia" w:hAnsiTheme="minorEastAsia" w:hint="eastAsia"/>
          <w:b/>
          <w:bCs/>
          <w:color w:val="FF0000"/>
          <w:u w:val="single"/>
        </w:rPr>
        <w:t>株式会社とちまる製菓</w:t>
      </w:r>
      <w:r w:rsidRPr="00E9177A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6C3FD0D2" w14:textId="77777777" w:rsidR="00AD5D61" w:rsidRDefault="00AD5D61" w:rsidP="001150C8">
      <w:pPr>
        <w:jc w:val="right"/>
        <w:rPr>
          <w:rFonts w:asciiTheme="minorEastAsia" w:eastAsiaTheme="minorEastAsia" w:hAnsiTheme="minorEastAsia"/>
        </w:rPr>
      </w:pPr>
    </w:p>
    <w:p w14:paraId="1B1F60B0" w14:textId="4EC409DB" w:rsidR="00AD5D61" w:rsidRPr="007D4003" w:rsidRDefault="00AD5D61" w:rsidP="00AD5D61">
      <w:pPr>
        <w:snapToGrid w:val="0"/>
        <w:spacing w:line="300" w:lineRule="auto"/>
        <w:ind w:left="254" w:hangingChars="118" w:hanging="254"/>
        <w:jc w:val="right"/>
        <w:rPr>
          <w:rFonts w:asciiTheme="minorEastAsia" w:eastAsiaTheme="minorEastAsia" w:hAnsiTheme="minorEastAsia"/>
          <w:b/>
          <w:bCs/>
          <w:sz w:val="24"/>
        </w:rPr>
      </w:pPr>
      <w:r w:rsidRPr="000358EF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0358E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D4003">
        <w:rPr>
          <w:rFonts w:asciiTheme="minorEastAsia" w:eastAsiaTheme="minorEastAsia" w:hAnsiTheme="minorEastAsia" w:hint="eastAsia"/>
          <w:b/>
          <w:bCs/>
          <w:color w:val="FF0000"/>
          <w:sz w:val="24"/>
        </w:rPr>
        <w:t>＊全て税抜きで記載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322"/>
        <w:gridCol w:w="2322"/>
        <w:gridCol w:w="2302"/>
      </w:tblGrid>
      <w:tr w:rsidR="001A2565" w:rsidRPr="00E9177A" w14:paraId="3D2CC22E" w14:textId="77777777" w:rsidTr="00883D74">
        <w:trPr>
          <w:trHeight w:val="567"/>
        </w:trPr>
        <w:tc>
          <w:tcPr>
            <w:tcW w:w="2688" w:type="dxa"/>
            <w:shd w:val="clear" w:color="auto" w:fill="DEEAF6" w:themeFill="accent1" w:themeFillTint="33"/>
            <w:vAlign w:val="center"/>
          </w:tcPr>
          <w:p w14:paraId="0DF84FF6" w14:textId="77777777" w:rsidR="001A2565" w:rsidRPr="0018292F" w:rsidRDefault="001A2565" w:rsidP="00157C53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対象事業</w:t>
            </w:r>
          </w:p>
        </w:tc>
        <w:tc>
          <w:tcPr>
            <w:tcW w:w="2322" w:type="dxa"/>
            <w:shd w:val="clear" w:color="auto" w:fill="DEEAF6" w:themeFill="accent1" w:themeFillTint="33"/>
            <w:vAlign w:val="center"/>
          </w:tcPr>
          <w:p w14:paraId="0A203A55" w14:textId="77777777" w:rsidR="001A2565" w:rsidRPr="0018292F" w:rsidRDefault="001A2565" w:rsidP="00157C53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【Ａ】事業経費</w:t>
            </w:r>
          </w:p>
        </w:tc>
        <w:tc>
          <w:tcPr>
            <w:tcW w:w="2322" w:type="dxa"/>
            <w:shd w:val="clear" w:color="auto" w:fill="DEEAF6" w:themeFill="accent1" w:themeFillTint="33"/>
            <w:vAlign w:val="center"/>
          </w:tcPr>
          <w:p w14:paraId="116A7791" w14:textId="77777777" w:rsidR="001A2565" w:rsidRPr="0018292F" w:rsidRDefault="001A2565" w:rsidP="00157C53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【Ｂ】補助対象外経費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3C79C15B" w14:textId="77777777" w:rsidR="001A2565" w:rsidRPr="0018292F" w:rsidRDefault="001A2565" w:rsidP="00157C53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【Ｃ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】</w:t>
            </w:r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補助対象経費</w:t>
            </w:r>
          </w:p>
          <w:p w14:paraId="25FB8512" w14:textId="77777777" w:rsidR="001A2565" w:rsidRPr="0018292F" w:rsidRDefault="001A2565" w:rsidP="00157C53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</w:t>
            </w:r>
            <w:r w:rsidRPr="0018292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Ａ－Ｂ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1A2565" w:rsidRPr="00E9177A" w14:paraId="3EF2188D" w14:textId="77777777" w:rsidTr="00883D74">
        <w:trPr>
          <w:trHeight w:val="567"/>
        </w:trPr>
        <w:tc>
          <w:tcPr>
            <w:tcW w:w="2688" w:type="dxa"/>
            <w:shd w:val="clear" w:color="auto" w:fill="DEEAF6" w:themeFill="accent1" w:themeFillTint="33"/>
            <w:vAlign w:val="center"/>
          </w:tcPr>
          <w:p w14:paraId="792232DA" w14:textId="77777777" w:rsidR="001A2565" w:rsidRPr="00C22C79" w:rsidRDefault="001A2565" w:rsidP="00157C53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ア　価値算定</w:t>
            </w:r>
          </w:p>
        </w:tc>
        <w:tc>
          <w:tcPr>
            <w:tcW w:w="2322" w:type="dxa"/>
            <w:vAlign w:val="center"/>
          </w:tcPr>
          <w:p w14:paraId="3005D4B9" w14:textId="6C06B595" w:rsidR="001A2565" w:rsidRPr="009D58A9" w:rsidRDefault="00F61C5A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241E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  <w:szCs w:val="20"/>
              </w:rPr>
              <w:t>４５０，０００</w:t>
            </w:r>
            <w:r w:rsidR="001A2565"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vAlign w:val="center"/>
          </w:tcPr>
          <w:p w14:paraId="6ABE9D0A" w14:textId="4388CAA1" w:rsidR="001A2565" w:rsidRPr="009D58A9" w:rsidRDefault="00F61C5A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241E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  <w:szCs w:val="20"/>
              </w:rPr>
              <w:t>０</w:t>
            </w:r>
            <w:r w:rsidR="001A2565"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9B6EB0" w14:textId="4377F597" w:rsidR="001A2565" w:rsidRPr="009D58A9" w:rsidRDefault="00F61C5A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241E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  <w:szCs w:val="20"/>
              </w:rPr>
              <w:t>４５０，０００</w:t>
            </w:r>
            <w:r w:rsidR="001A2565"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A2565" w:rsidRPr="00E9177A" w14:paraId="53154F50" w14:textId="77777777" w:rsidTr="00883D74">
        <w:trPr>
          <w:trHeight w:val="567"/>
        </w:trPr>
        <w:tc>
          <w:tcPr>
            <w:tcW w:w="2688" w:type="dxa"/>
            <w:shd w:val="clear" w:color="auto" w:fill="DEEAF6" w:themeFill="accent1" w:themeFillTint="33"/>
            <w:vAlign w:val="center"/>
          </w:tcPr>
          <w:p w14:paraId="68A49F0E" w14:textId="77777777" w:rsidR="001A2565" w:rsidRPr="00C22C79" w:rsidRDefault="001A2565" w:rsidP="00157C53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イ　デューデリジェンス</w:t>
            </w:r>
          </w:p>
        </w:tc>
        <w:tc>
          <w:tcPr>
            <w:tcW w:w="2322" w:type="dxa"/>
            <w:vAlign w:val="center"/>
          </w:tcPr>
          <w:p w14:paraId="0E76C105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vAlign w:val="center"/>
          </w:tcPr>
          <w:p w14:paraId="7CD783A0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E194C5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A2565" w:rsidRPr="00E9177A" w14:paraId="07541AD6" w14:textId="77777777" w:rsidTr="00883D74">
        <w:trPr>
          <w:trHeight w:val="567"/>
        </w:trPr>
        <w:tc>
          <w:tcPr>
            <w:tcW w:w="2688" w:type="dxa"/>
            <w:shd w:val="clear" w:color="auto" w:fill="DEEAF6" w:themeFill="accent1" w:themeFillTint="33"/>
            <w:vAlign w:val="center"/>
          </w:tcPr>
          <w:p w14:paraId="739092BE" w14:textId="77777777" w:rsidR="001A2565" w:rsidRPr="00C22C79" w:rsidRDefault="001A2565" w:rsidP="00157C53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ウ　契約書等の作成</w:t>
            </w:r>
          </w:p>
        </w:tc>
        <w:tc>
          <w:tcPr>
            <w:tcW w:w="2322" w:type="dxa"/>
            <w:vAlign w:val="center"/>
          </w:tcPr>
          <w:p w14:paraId="0C5A6555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vAlign w:val="center"/>
          </w:tcPr>
          <w:p w14:paraId="02EE2D59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4E5D0B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A2565" w:rsidRPr="00E9177A" w14:paraId="5DE70B2A" w14:textId="77777777" w:rsidTr="00883D74">
        <w:trPr>
          <w:trHeight w:val="567"/>
        </w:trPr>
        <w:tc>
          <w:tcPr>
            <w:tcW w:w="2688" w:type="dxa"/>
            <w:shd w:val="clear" w:color="auto" w:fill="DEEAF6" w:themeFill="accent1" w:themeFillTint="33"/>
            <w:vAlign w:val="center"/>
          </w:tcPr>
          <w:p w14:paraId="409631D0" w14:textId="77777777" w:rsidR="001A2565" w:rsidRPr="00C22C79" w:rsidRDefault="001A2565" w:rsidP="00157C53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エ　不動産鑑定評価書作成</w:t>
            </w:r>
          </w:p>
        </w:tc>
        <w:tc>
          <w:tcPr>
            <w:tcW w:w="2322" w:type="dxa"/>
            <w:vAlign w:val="center"/>
          </w:tcPr>
          <w:p w14:paraId="5D01DE57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vAlign w:val="center"/>
          </w:tcPr>
          <w:p w14:paraId="2BBBAA7D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88530D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A2565" w:rsidRPr="00E9177A" w14:paraId="18BD84D9" w14:textId="77777777" w:rsidTr="00883D74">
        <w:trPr>
          <w:trHeight w:val="567"/>
        </w:trPr>
        <w:tc>
          <w:tcPr>
            <w:tcW w:w="2688" w:type="dxa"/>
            <w:shd w:val="clear" w:color="auto" w:fill="DEEAF6" w:themeFill="accent1" w:themeFillTint="33"/>
            <w:vAlign w:val="center"/>
          </w:tcPr>
          <w:p w14:paraId="03A42440" w14:textId="77777777" w:rsidR="001A2565" w:rsidRPr="00C22C79" w:rsidRDefault="001A2565" w:rsidP="00157C53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オ　労務関連手続き</w:t>
            </w:r>
          </w:p>
        </w:tc>
        <w:tc>
          <w:tcPr>
            <w:tcW w:w="2322" w:type="dxa"/>
            <w:vAlign w:val="center"/>
          </w:tcPr>
          <w:p w14:paraId="4B0F647F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vAlign w:val="center"/>
          </w:tcPr>
          <w:p w14:paraId="288F2D49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C9187F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A2565" w:rsidRPr="00E9177A" w14:paraId="633D65E8" w14:textId="77777777" w:rsidTr="00883D74">
        <w:trPr>
          <w:trHeight w:val="567"/>
        </w:trPr>
        <w:tc>
          <w:tcPr>
            <w:tcW w:w="268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9E41F6" w14:textId="77777777" w:rsidR="001A2565" w:rsidRPr="00C22C79" w:rsidRDefault="001A2565" w:rsidP="00157C53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カ　</w:t>
            </w:r>
            <w:r w:rsidRPr="00C22C7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債務整理手続き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07555F00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712A344D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55BBD" w14:textId="77777777" w:rsidR="001A2565" w:rsidRPr="009D58A9" w:rsidRDefault="001A2565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A2565" w:rsidRPr="00E9177A" w14:paraId="3E76CEEB" w14:textId="77777777" w:rsidTr="00883D74">
        <w:trPr>
          <w:trHeight w:val="567"/>
        </w:trPr>
        <w:tc>
          <w:tcPr>
            <w:tcW w:w="2688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57B660C" w14:textId="77777777" w:rsidR="001A2565" w:rsidRPr="00C22C79" w:rsidRDefault="001A2565" w:rsidP="00157C53">
            <w:pPr>
              <w:snapToGrid w:val="0"/>
              <w:spacing w:line="300" w:lineRule="auto"/>
              <w:ind w:left="392" w:hangingChars="200" w:hanging="392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22C7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キ　代表者の変更等に伴う登記手続き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14:paraId="2A06C25D" w14:textId="5D6FE47B" w:rsidR="001A2565" w:rsidRPr="009D58A9" w:rsidRDefault="00DB241E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241E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  <w:szCs w:val="20"/>
              </w:rPr>
              <w:t>７</w:t>
            </w:r>
            <w:r w:rsidR="00F61C5A" w:rsidRPr="00DB241E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  <w:szCs w:val="20"/>
              </w:rPr>
              <w:t>０，０００</w:t>
            </w:r>
            <w:r w:rsidR="001A2565"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14:paraId="605B21C1" w14:textId="4803F497" w:rsidR="001A2565" w:rsidRPr="009D58A9" w:rsidRDefault="00DB241E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241E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  <w:szCs w:val="20"/>
              </w:rPr>
              <w:t>２０，０００</w:t>
            </w:r>
            <w:r w:rsidR="001A2565"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2ADD41" w14:textId="670C8CED" w:rsidR="001A2565" w:rsidRPr="009D58A9" w:rsidRDefault="00DB241E" w:rsidP="00157C53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241E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  <w:szCs w:val="20"/>
              </w:rPr>
              <w:t>５０，０００</w:t>
            </w:r>
            <w:r w:rsidR="001A2565"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A2565" w:rsidRPr="00E9177A" w14:paraId="57E0B309" w14:textId="77777777" w:rsidTr="00883D74">
        <w:trPr>
          <w:trHeight w:val="567"/>
        </w:trPr>
        <w:tc>
          <w:tcPr>
            <w:tcW w:w="2688" w:type="dxa"/>
            <w:tcBorders>
              <w:top w:val="double" w:sz="4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4AEB5FEE" w14:textId="62413756" w:rsidR="001A2565" w:rsidRPr="00C22C79" w:rsidRDefault="001A2565" w:rsidP="00883D74">
            <w:pPr>
              <w:snapToGrid w:val="0"/>
              <w:spacing w:line="300" w:lineRule="auto"/>
              <w:ind w:left="352" w:hangingChars="200" w:hanging="352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合計</w:t>
            </w:r>
          </w:p>
        </w:tc>
        <w:tc>
          <w:tcPr>
            <w:tcW w:w="232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2CC056D" w14:textId="137E5D2C" w:rsidR="001A2565" w:rsidRPr="009D58A9" w:rsidRDefault="001A2565" w:rsidP="001A2565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2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7F909E1" w14:textId="71C92B89" w:rsidR="001A2565" w:rsidRPr="009D58A9" w:rsidRDefault="001A2565" w:rsidP="001A2565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302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FCCA11" w14:textId="5EE7F421" w:rsidR="001A2565" w:rsidRPr="009D58A9" w:rsidRDefault="00DB241E" w:rsidP="001A2565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241E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  <w:szCs w:val="20"/>
              </w:rPr>
              <w:t>５００，０００</w:t>
            </w:r>
            <w:r w:rsidR="001A2565"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51BAFFE8" w14:textId="77777777" w:rsidR="001A2565" w:rsidRDefault="001A2565" w:rsidP="00AD5D61">
      <w:pPr>
        <w:snapToGrid w:val="0"/>
        <w:spacing w:line="300" w:lineRule="auto"/>
        <w:ind w:left="277" w:hangingChars="118" w:hanging="277"/>
        <w:jc w:val="right"/>
        <w:rPr>
          <w:rFonts w:asciiTheme="minorEastAsia" w:eastAsiaTheme="minorEastAsia" w:hAnsiTheme="minorEastAsia"/>
          <w:sz w:val="24"/>
        </w:rPr>
      </w:pPr>
    </w:p>
    <w:p w14:paraId="0E8B1330" w14:textId="77777777" w:rsidR="00AD5D61" w:rsidRPr="005231D6" w:rsidRDefault="00AD5D61" w:rsidP="00AD5D61">
      <w:pPr>
        <w:snapToGrid w:val="0"/>
        <w:spacing w:line="300" w:lineRule="auto"/>
        <w:rPr>
          <w:rFonts w:asciiTheme="minorEastAsia" w:eastAsiaTheme="minorEastAsia" w:hAnsiTheme="minorEastAsia"/>
          <w:color w:val="000000"/>
          <w:sz w:val="8"/>
          <w:szCs w:val="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AD5D61" w:rsidRPr="00E9177A" w14:paraId="159DC69E" w14:textId="77777777" w:rsidTr="00E348ED">
        <w:trPr>
          <w:trHeight w:val="851"/>
        </w:trPr>
        <w:tc>
          <w:tcPr>
            <w:tcW w:w="736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86BE3E5" w14:textId="587FB4BD" w:rsidR="00AD5D61" w:rsidRPr="00883D74" w:rsidRDefault="00883D74" w:rsidP="003E072D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１　</w:t>
            </w:r>
            <w:r w:rsidR="005F1CA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「</w:t>
            </w:r>
            <w:r w:rsidR="001A2565" w:rsidRPr="00883D7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【Ｃ】補助対象経費</w:t>
            </w:r>
            <w:r w:rsidR="005F1CA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」</w:t>
            </w:r>
            <w:r w:rsidR="001A2565" w:rsidRPr="00883D7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の合計の１／２（千円未満切捨て）</w:t>
            </w:r>
          </w:p>
        </w:tc>
        <w:tc>
          <w:tcPr>
            <w:tcW w:w="22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12784C" w14:textId="771CC259" w:rsidR="00AD5D61" w:rsidRPr="009D58A9" w:rsidRDefault="00DB241E" w:rsidP="003E072D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241E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  <w:szCs w:val="20"/>
              </w:rPr>
              <w:t>２５０，０００</w:t>
            </w:r>
            <w:r w:rsidR="00AD5D61"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48ED" w:rsidRPr="00E9177A" w14:paraId="1DC59364" w14:textId="77777777" w:rsidTr="00E348ED">
        <w:trPr>
          <w:trHeight w:val="851"/>
        </w:trPr>
        <w:tc>
          <w:tcPr>
            <w:tcW w:w="7366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10E8741" w14:textId="548B4140" w:rsidR="00E348ED" w:rsidRPr="00E348ED" w:rsidRDefault="00E348ED" w:rsidP="003E072D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２　</w:t>
            </w:r>
            <w:r w:rsidRPr="00BA4C7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交付決定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（</w:t>
            </w:r>
            <w:r w:rsidRPr="00E348E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変更交付決定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）</w:t>
            </w:r>
            <w:r w:rsidRPr="00BA4C7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額</w:t>
            </w:r>
          </w:p>
        </w:tc>
        <w:tc>
          <w:tcPr>
            <w:tcW w:w="2262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5677A23" w14:textId="59CAE73C" w:rsidR="00E348ED" w:rsidRPr="009D58A9" w:rsidRDefault="00DB241E" w:rsidP="003E072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241E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  <w:szCs w:val="20"/>
              </w:rPr>
              <w:t>２１０，０００</w:t>
            </w:r>
            <w:r w:rsidR="00E348ED"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D5D61" w:rsidRPr="00E9177A" w14:paraId="55C736B3" w14:textId="77777777" w:rsidTr="00E348ED">
        <w:trPr>
          <w:trHeight w:val="851"/>
        </w:trPr>
        <w:tc>
          <w:tcPr>
            <w:tcW w:w="7366" w:type="dxa"/>
            <w:tcBorders>
              <w:top w:val="doub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BA0AF11" w14:textId="77777777" w:rsidR="00BA4C73" w:rsidRDefault="00E348ED" w:rsidP="00BA4C73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３　交付を受ける補助金額</w:t>
            </w:r>
          </w:p>
          <w:p w14:paraId="60D9480E" w14:textId="79538616" w:rsidR="0027670F" w:rsidRPr="0027670F" w:rsidRDefault="00E348ED" w:rsidP="002767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　</w:t>
            </w:r>
            <w:r w:rsidRPr="0027670F">
              <w:rPr>
                <w:rFonts w:asciiTheme="minorEastAsia" w:eastAsiaTheme="minorEastAsia" w:hAnsiTheme="minorEastAsia" w:hint="eastAsia"/>
                <w:sz w:val="22"/>
                <w:szCs w:val="22"/>
              </w:rPr>
              <w:t>＊１または２のいずれか低い額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AAE24D2" w14:textId="0D3503A8" w:rsidR="00AD5D61" w:rsidRPr="009D58A9" w:rsidRDefault="00DB241E" w:rsidP="003E072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241E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0"/>
                <w:szCs w:val="20"/>
              </w:rPr>
              <w:t>２１０，０００</w:t>
            </w:r>
            <w:r w:rsidR="00AD5D61" w:rsidRPr="009D58A9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568A4386" w14:textId="77777777" w:rsidR="00AD5D61" w:rsidRDefault="00AD5D61" w:rsidP="00AD5D61">
      <w:pPr>
        <w:snapToGrid w:val="0"/>
        <w:spacing w:line="300" w:lineRule="auto"/>
        <w:rPr>
          <w:rFonts w:asciiTheme="minorEastAsia" w:eastAsiaTheme="minorEastAsia" w:hAnsiTheme="minorEastAsia"/>
          <w:sz w:val="20"/>
          <w:szCs w:val="32"/>
        </w:rPr>
      </w:pPr>
    </w:p>
    <w:p w14:paraId="4D0D5137" w14:textId="59D15D4F" w:rsidR="00B51570" w:rsidRPr="00B51570" w:rsidRDefault="00B51570" w:rsidP="00B8742E">
      <w:pPr>
        <w:ind w:right="210"/>
        <w:jc w:val="left"/>
        <w:rPr>
          <w:rFonts w:asciiTheme="minorEastAsia" w:eastAsiaTheme="minorEastAsia" w:hAnsiTheme="minorEastAsia"/>
          <w:b/>
          <w:bCs/>
          <w:sz w:val="22"/>
          <w:szCs w:val="28"/>
        </w:rPr>
      </w:pPr>
      <w:r w:rsidRPr="00B51570">
        <w:rPr>
          <w:rFonts w:asciiTheme="minorEastAsia" w:eastAsiaTheme="minorEastAsia" w:hAnsiTheme="minorEastAsia" w:hint="eastAsia"/>
          <w:b/>
          <w:bCs/>
          <w:sz w:val="22"/>
          <w:szCs w:val="28"/>
        </w:rPr>
        <w:t>＊対象事業の成果物、支払を証明する資料を添付すること。</w:t>
      </w:r>
    </w:p>
    <w:p w14:paraId="29041FC5" w14:textId="6EB84F51" w:rsidR="00B51570" w:rsidRDefault="00B51570" w:rsidP="00B51570">
      <w:pPr>
        <w:ind w:right="210"/>
        <w:jc w:val="left"/>
        <w:rPr>
          <w:rFonts w:asciiTheme="minorEastAsia" w:eastAsiaTheme="minorEastAsia" w:hAnsiTheme="minorEastAsia"/>
          <w:b/>
          <w:bCs/>
          <w:sz w:val="22"/>
          <w:szCs w:val="28"/>
        </w:rPr>
      </w:pPr>
      <w:r w:rsidRPr="00B51570">
        <w:rPr>
          <w:rFonts w:asciiTheme="minorEastAsia" w:eastAsiaTheme="minorEastAsia" w:hAnsiTheme="minorEastAsia" w:hint="eastAsia"/>
          <w:b/>
          <w:bCs/>
          <w:sz w:val="22"/>
          <w:szCs w:val="28"/>
        </w:rPr>
        <w:t>＊対象事業の内容、実施時期、実施状況、経費の内訳等が明確にわかる資料を添付すること。</w:t>
      </w:r>
    </w:p>
    <w:p w14:paraId="2FC7D3A2" w14:textId="200EB569" w:rsidR="007D4003" w:rsidRDefault="007D4003" w:rsidP="00B51570">
      <w:pPr>
        <w:ind w:right="210"/>
        <w:jc w:val="left"/>
        <w:rPr>
          <w:rFonts w:asciiTheme="minorEastAsia" w:eastAsiaTheme="minorEastAsia" w:hAnsiTheme="minorEastAsia"/>
          <w:b/>
          <w:bCs/>
          <w:sz w:val="22"/>
          <w:szCs w:val="28"/>
        </w:rPr>
      </w:pPr>
    </w:p>
    <w:sectPr w:rsidR="007D4003" w:rsidSect="001D0885">
      <w:footerReference w:type="even" r:id="rId9"/>
      <w:footerReference w:type="default" r:id="rId10"/>
      <w:pgSz w:w="11906" w:h="16838" w:code="9"/>
      <w:pgMar w:top="1531" w:right="1134" w:bottom="153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AF66" w14:textId="77777777" w:rsidR="00AB0A03" w:rsidRDefault="00AB0A03">
      <w:r>
        <w:separator/>
      </w:r>
    </w:p>
  </w:endnote>
  <w:endnote w:type="continuationSeparator" w:id="0">
    <w:p w14:paraId="01D65E2D" w14:textId="77777777" w:rsidR="00AB0A03" w:rsidRDefault="00A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9B68" w14:textId="77777777" w:rsidR="00AB0A03" w:rsidRDefault="00AB0A03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9B1B329" w14:textId="77777777" w:rsidR="00AB0A03" w:rsidRDefault="00AB0A03" w:rsidP="003F249E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272" w14:textId="77777777" w:rsidR="00AB0A03" w:rsidRDefault="00AB0A03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62388B" w14:textId="77777777" w:rsidR="00AB0A03" w:rsidRDefault="00AB0A03" w:rsidP="003F249E">
    <w:pPr>
      <w:pStyle w:val="a8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C2AA" w14:textId="77777777" w:rsidR="00AB0A03" w:rsidRDefault="00AB0A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7E89" w14:textId="77777777" w:rsidR="00AB0A03" w:rsidRDefault="00AB0A03">
      <w:r>
        <w:separator/>
      </w:r>
    </w:p>
  </w:footnote>
  <w:footnote w:type="continuationSeparator" w:id="0">
    <w:p w14:paraId="70C951D9" w14:textId="77777777" w:rsidR="00AB0A03" w:rsidRDefault="00AB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2A24687"/>
    <w:multiLevelType w:val="hybridMultilevel"/>
    <w:tmpl w:val="B3A09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E88054F"/>
    <w:multiLevelType w:val="hybridMultilevel"/>
    <w:tmpl w:val="5CCEBA16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4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9F0527"/>
    <w:multiLevelType w:val="hybridMultilevel"/>
    <w:tmpl w:val="6CB4BCA0"/>
    <w:lvl w:ilvl="0" w:tplc="D6842EC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4" w15:restartNumberingAfterBreak="0">
    <w:nsid w:val="785B1C81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6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7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8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548690724">
    <w:abstractNumId w:val="36"/>
  </w:num>
  <w:num w:numId="2" w16cid:durableId="1580747444">
    <w:abstractNumId w:val="14"/>
  </w:num>
  <w:num w:numId="3" w16cid:durableId="5821810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942083">
    <w:abstractNumId w:val="33"/>
  </w:num>
  <w:num w:numId="5" w16cid:durableId="2024044905">
    <w:abstractNumId w:val="37"/>
  </w:num>
  <w:num w:numId="6" w16cid:durableId="906308960">
    <w:abstractNumId w:val="16"/>
  </w:num>
  <w:num w:numId="7" w16cid:durableId="202250465">
    <w:abstractNumId w:val="45"/>
  </w:num>
  <w:num w:numId="8" w16cid:durableId="1620455218">
    <w:abstractNumId w:val="20"/>
  </w:num>
  <w:num w:numId="9" w16cid:durableId="46103372">
    <w:abstractNumId w:val="8"/>
  </w:num>
  <w:num w:numId="10" w16cid:durableId="258107357">
    <w:abstractNumId w:val="47"/>
  </w:num>
  <w:num w:numId="11" w16cid:durableId="136143863">
    <w:abstractNumId w:val="43"/>
  </w:num>
  <w:num w:numId="12" w16cid:durableId="175922682">
    <w:abstractNumId w:val="25"/>
  </w:num>
  <w:num w:numId="13" w16cid:durableId="1116101203">
    <w:abstractNumId w:val="0"/>
  </w:num>
  <w:num w:numId="14" w16cid:durableId="1738017630">
    <w:abstractNumId w:val="4"/>
  </w:num>
  <w:num w:numId="15" w16cid:durableId="1172646070">
    <w:abstractNumId w:val="10"/>
  </w:num>
  <w:num w:numId="16" w16cid:durableId="1515992205">
    <w:abstractNumId w:val="3"/>
  </w:num>
  <w:num w:numId="17" w16cid:durableId="75564102">
    <w:abstractNumId w:val="26"/>
  </w:num>
  <w:num w:numId="18" w16cid:durableId="1569420847">
    <w:abstractNumId w:val="29"/>
  </w:num>
  <w:num w:numId="19" w16cid:durableId="1968505823">
    <w:abstractNumId w:val="9"/>
  </w:num>
  <w:num w:numId="20" w16cid:durableId="1782144925">
    <w:abstractNumId w:val="19"/>
  </w:num>
  <w:num w:numId="21" w16cid:durableId="341207743">
    <w:abstractNumId w:val="39"/>
  </w:num>
  <w:num w:numId="22" w16cid:durableId="121772116">
    <w:abstractNumId w:val="46"/>
  </w:num>
  <w:num w:numId="23" w16cid:durableId="864901736">
    <w:abstractNumId w:val="7"/>
  </w:num>
  <w:num w:numId="24" w16cid:durableId="1416590974">
    <w:abstractNumId w:val="23"/>
  </w:num>
  <w:num w:numId="25" w16cid:durableId="772553703">
    <w:abstractNumId w:val="5"/>
  </w:num>
  <w:num w:numId="26" w16cid:durableId="1755085156">
    <w:abstractNumId w:val="42"/>
  </w:num>
  <w:num w:numId="27" w16cid:durableId="2088724772">
    <w:abstractNumId w:val="41"/>
  </w:num>
  <w:num w:numId="28" w16cid:durableId="1866095431">
    <w:abstractNumId w:val="24"/>
  </w:num>
  <w:num w:numId="29" w16cid:durableId="904879842">
    <w:abstractNumId w:val="12"/>
  </w:num>
  <w:num w:numId="30" w16cid:durableId="1312323979">
    <w:abstractNumId w:val="48"/>
  </w:num>
  <w:num w:numId="31" w16cid:durableId="148133244">
    <w:abstractNumId w:val="17"/>
  </w:num>
  <w:num w:numId="32" w16cid:durableId="105851395">
    <w:abstractNumId w:val="27"/>
  </w:num>
  <w:num w:numId="33" w16cid:durableId="1295334707">
    <w:abstractNumId w:val="13"/>
  </w:num>
  <w:num w:numId="34" w16cid:durableId="1611277590">
    <w:abstractNumId w:val="38"/>
  </w:num>
  <w:num w:numId="35" w16cid:durableId="100225665">
    <w:abstractNumId w:val="40"/>
  </w:num>
  <w:num w:numId="36" w16cid:durableId="629824688">
    <w:abstractNumId w:val="11"/>
  </w:num>
  <w:num w:numId="37" w16cid:durableId="1083648397">
    <w:abstractNumId w:val="32"/>
  </w:num>
  <w:num w:numId="38" w16cid:durableId="1579897031">
    <w:abstractNumId w:val="28"/>
  </w:num>
  <w:num w:numId="39" w16cid:durableId="1739933173">
    <w:abstractNumId w:val="35"/>
  </w:num>
  <w:num w:numId="40" w16cid:durableId="657341837">
    <w:abstractNumId w:val="21"/>
  </w:num>
  <w:num w:numId="41" w16cid:durableId="1594127008">
    <w:abstractNumId w:val="2"/>
  </w:num>
  <w:num w:numId="42" w16cid:durableId="1188104433">
    <w:abstractNumId w:val="22"/>
  </w:num>
  <w:num w:numId="43" w16cid:durableId="46951348">
    <w:abstractNumId w:val="31"/>
  </w:num>
  <w:num w:numId="44" w16cid:durableId="912621229">
    <w:abstractNumId w:val="1"/>
  </w:num>
  <w:num w:numId="45" w16cid:durableId="72165592">
    <w:abstractNumId w:val="34"/>
  </w:num>
  <w:num w:numId="46" w16cid:durableId="669599557">
    <w:abstractNumId w:val="30"/>
  </w:num>
  <w:num w:numId="47" w16cid:durableId="1067344657">
    <w:abstractNumId w:val="6"/>
  </w:num>
  <w:num w:numId="48" w16cid:durableId="209004310">
    <w:abstractNumId w:val="18"/>
  </w:num>
  <w:num w:numId="49" w16cid:durableId="1575819691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6983"/>
    <w:rsid w:val="000070DB"/>
    <w:rsid w:val="00010E6C"/>
    <w:rsid w:val="00012AEC"/>
    <w:rsid w:val="000137CA"/>
    <w:rsid w:val="000142BF"/>
    <w:rsid w:val="00015433"/>
    <w:rsid w:val="00015D45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A7F"/>
    <w:rsid w:val="00030D4A"/>
    <w:rsid w:val="000314A6"/>
    <w:rsid w:val="00032D21"/>
    <w:rsid w:val="00034FF1"/>
    <w:rsid w:val="00037411"/>
    <w:rsid w:val="000410F7"/>
    <w:rsid w:val="00042AF5"/>
    <w:rsid w:val="00042BEC"/>
    <w:rsid w:val="00043BFF"/>
    <w:rsid w:val="00045770"/>
    <w:rsid w:val="00045960"/>
    <w:rsid w:val="00047902"/>
    <w:rsid w:val="0005034A"/>
    <w:rsid w:val="0005383F"/>
    <w:rsid w:val="00056AFA"/>
    <w:rsid w:val="00057427"/>
    <w:rsid w:val="00061D84"/>
    <w:rsid w:val="00063124"/>
    <w:rsid w:val="00063767"/>
    <w:rsid w:val="00063A85"/>
    <w:rsid w:val="00063BC3"/>
    <w:rsid w:val="00065E41"/>
    <w:rsid w:val="00070666"/>
    <w:rsid w:val="00073656"/>
    <w:rsid w:val="00074CEB"/>
    <w:rsid w:val="00080655"/>
    <w:rsid w:val="00082055"/>
    <w:rsid w:val="00082BC3"/>
    <w:rsid w:val="00084057"/>
    <w:rsid w:val="0008785E"/>
    <w:rsid w:val="000905E7"/>
    <w:rsid w:val="00091019"/>
    <w:rsid w:val="00091A50"/>
    <w:rsid w:val="00091E24"/>
    <w:rsid w:val="00092C4A"/>
    <w:rsid w:val="00092D44"/>
    <w:rsid w:val="00093158"/>
    <w:rsid w:val="00093B84"/>
    <w:rsid w:val="000950DB"/>
    <w:rsid w:val="0009513D"/>
    <w:rsid w:val="00096E97"/>
    <w:rsid w:val="0009769C"/>
    <w:rsid w:val="00097F72"/>
    <w:rsid w:val="000A053F"/>
    <w:rsid w:val="000A0570"/>
    <w:rsid w:val="000A3997"/>
    <w:rsid w:val="000A76A3"/>
    <w:rsid w:val="000A7FDF"/>
    <w:rsid w:val="000B0401"/>
    <w:rsid w:val="000B08C7"/>
    <w:rsid w:val="000B19CF"/>
    <w:rsid w:val="000B2EA8"/>
    <w:rsid w:val="000B4473"/>
    <w:rsid w:val="000C206A"/>
    <w:rsid w:val="000C44E4"/>
    <w:rsid w:val="000C5042"/>
    <w:rsid w:val="000C54D7"/>
    <w:rsid w:val="000C5BF3"/>
    <w:rsid w:val="000C77E9"/>
    <w:rsid w:val="000D0029"/>
    <w:rsid w:val="000D07FB"/>
    <w:rsid w:val="000D12AA"/>
    <w:rsid w:val="000D190E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5B44"/>
    <w:rsid w:val="000E6302"/>
    <w:rsid w:val="000E6823"/>
    <w:rsid w:val="000E7DB6"/>
    <w:rsid w:val="000F0C3E"/>
    <w:rsid w:val="000F1B58"/>
    <w:rsid w:val="000F20DD"/>
    <w:rsid w:val="000F3262"/>
    <w:rsid w:val="000F5A2E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827"/>
    <w:rsid w:val="00107A0E"/>
    <w:rsid w:val="00107BA7"/>
    <w:rsid w:val="001125AE"/>
    <w:rsid w:val="001135A5"/>
    <w:rsid w:val="001135D6"/>
    <w:rsid w:val="00113B53"/>
    <w:rsid w:val="00114034"/>
    <w:rsid w:val="001148A4"/>
    <w:rsid w:val="00114DD9"/>
    <w:rsid w:val="001150C8"/>
    <w:rsid w:val="00116947"/>
    <w:rsid w:val="00117E0D"/>
    <w:rsid w:val="001252CB"/>
    <w:rsid w:val="001260BD"/>
    <w:rsid w:val="00126214"/>
    <w:rsid w:val="00130910"/>
    <w:rsid w:val="001311F4"/>
    <w:rsid w:val="00131ABB"/>
    <w:rsid w:val="0013250E"/>
    <w:rsid w:val="001334B3"/>
    <w:rsid w:val="0013367E"/>
    <w:rsid w:val="00134D77"/>
    <w:rsid w:val="00135919"/>
    <w:rsid w:val="00144606"/>
    <w:rsid w:val="00144ADA"/>
    <w:rsid w:val="0014600C"/>
    <w:rsid w:val="00146C55"/>
    <w:rsid w:val="00146E10"/>
    <w:rsid w:val="00146F82"/>
    <w:rsid w:val="00152A19"/>
    <w:rsid w:val="00152C1A"/>
    <w:rsid w:val="001537DB"/>
    <w:rsid w:val="00154F01"/>
    <w:rsid w:val="00155542"/>
    <w:rsid w:val="00155F22"/>
    <w:rsid w:val="00156984"/>
    <w:rsid w:val="0015790C"/>
    <w:rsid w:val="001616F4"/>
    <w:rsid w:val="00166A1B"/>
    <w:rsid w:val="00170B6B"/>
    <w:rsid w:val="00174C53"/>
    <w:rsid w:val="001752B2"/>
    <w:rsid w:val="00175D55"/>
    <w:rsid w:val="00176A45"/>
    <w:rsid w:val="00176F23"/>
    <w:rsid w:val="001801A7"/>
    <w:rsid w:val="00181007"/>
    <w:rsid w:val="00181E9D"/>
    <w:rsid w:val="0018208C"/>
    <w:rsid w:val="00183570"/>
    <w:rsid w:val="00185334"/>
    <w:rsid w:val="00186801"/>
    <w:rsid w:val="00186FC8"/>
    <w:rsid w:val="00187B83"/>
    <w:rsid w:val="00187F90"/>
    <w:rsid w:val="00193EA3"/>
    <w:rsid w:val="001970D3"/>
    <w:rsid w:val="001978FD"/>
    <w:rsid w:val="001A03DC"/>
    <w:rsid w:val="001A04A1"/>
    <w:rsid w:val="001A18B8"/>
    <w:rsid w:val="001A21F4"/>
    <w:rsid w:val="001A2565"/>
    <w:rsid w:val="001A37A2"/>
    <w:rsid w:val="001A5E8A"/>
    <w:rsid w:val="001A6F6A"/>
    <w:rsid w:val="001B0526"/>
    <w:rsid w:val="001B17AF"/>
    <w:rsid w:val="001B24AB"/>
    <w:rsid w:val="001B3D8E"/>
    <w:rsid w:val="001B4B6C"/>
    <w:rsid w:val="001C03C6"/>
    <w:rsid w:val="001C06BE"/>
    <w:rsid w:val="001C0FF3"/>
    <w:rsid w:val="001C1450"/>
    <w:rsid w:val="001C1B81"/>
    <w:rsid w:val="001C1CE0"/>
    <w:rsid w:val="001C22CB"/>
    <w:rsid w:val="001C3317"/>
    <w:rsid w:val="001C3D99"/>
    <w:rsid w:val="001C62F7"/>
    <w:rsid w:val="001C773B"/>
    <w:rsid w:val="001C778A"/>
    <w:rsid w:val="001D0885"/>
    <w:rsid w:val="001D227F"/>
    <w:rsid w:val="001D4F83"/>
    <w:rsid w:val="001D53F5"/>
    <w:rsid w:val="001D651A"/>
    <w:rsid w:val="001D7080"/>
    <w:rsid w:val="001E02C7"/>
    <w:rsid w:val="001E09BC"/>
    <w:rsid w:val="001E15AB"/>
    <w:rsid w:val="001E1DFA"/>
    <w:rsid w:val="001E230A"/>
    <w:rsid w:val="001E256C"/>
    <w:rsid w:val="001E2776"/>
    <w:rsid w:val="001E77BA"/>
    <w:rsid w:val="001E7FB5"/>
    <w:rsid w:val="001F09BB"/>
    <w:rsid w:val="001F13B2"/>
    <w:rsid w:val="001F18C4"/>
    <w:rsid w:val="001F4903"/>
    <w:rsid w:val="001F5F31"/>
    <w:rsid w:val="001F6727"/>
    <w:rsid w:val="001F78E4"/>
    <w:rsid w:val="002007B4"/>
    <w:rsid w:val="002011DA"/>
    <w:rsid w:val="00201724"/>
    <w:rsid w:val="0020397E"/>
    <w:rsid w:val="00205820"/>
    <w:rsid w:val="00205E1F"/>
    <w:rsid w:val="00207358"/>
    <w:rsid w:val="002125FC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4F4"/>
    <w:rsid w:val="0023163E"/>
    <w:rsid w:val="00231BF5"/>
    <w:rsid w:val="00232E7D"/>
    <w:rsid w:val="00233C32"/>
    <w:rsid w:val="00234710"/>
    <w:rsid w:val="00240F1D"/>
    <w:rsid w:val="00242B99"/>
    <w:rsid w:val="002434DD"/>
    <w:rsid w:val="00244941"/>
    <w:rsid w:val="002467FC"/>
    <w:rsid w:val="00247EF7"/>
    <w:rsid w:val="00250607"/>
    <w:rsid w:val="00252D1D"/>
    <w:rsid w:val="00255D43"/>
    <w:rsid w:val="002605D6"/>
    <w:rsid w:val="00261D78"/>
    <w:rsid w:val="00262C64"/>
    <w:rsid w:val="00264692"/>
    <w:rsid w:val="00264808"/>
    <w:rsid w:val="00267524"/>
    <w:rsid w:val="00267D7F"/>
    <w:rsid w:val="00270EE8"/>
    <w:rsid w:val="0027359E"/>
    <w:rsid w:val="00273725"/>
    <w:rsid w:val="0027670F"/>
    <w:rsid w:val="00276B52"/>
    <w:rsid w:val="002772B1"/>
    <w:rsid w:val="00280C22"/>
    <w:rsid w:val="00280D59"/>
    <w:rsid w:val="002810C3"/>
    <w:rsid w:val="00281529"/>
    <w:rsid w:val="00286847"/>
    <w:rsid w:val="00287DA4"/>
    <w:rsid w:val="00290846"/>
    <w:rsid w:val="00291626"/>
    <w:rsid w:val="0029223A"/>
    <w:rsid w:val="00292423"/>
    <w:rsid w:val="00292C46"/>
    <w:rsid w:val="002942A1"/>
    <w:rsid w:val="00294F0D"/>
    <w:rsid w:val="00295778"/>
    <w:rsid w:val="00295789"/>
    <w:rsid w:val="002A154F"/>
    <w:rsid w:val="002A2DD7"/>
    <w:rsid w:val="002A530D"/>
    <w:rsid w:val="002A5873"/>
    <w:rsid w:val="002A7343"/>
    <w:rsid w:val="002A7563"/>
    <w:rsid w:val="002B244A"/>
    <w:rsid w:val="002B433D"/>
    <w:rsid w:val="002B4E76"/>
    <w:rsid w:val="002B54E1"/>
    <w:rsid w:val="002B6794"/>
    <w:rsid w:val="002B6B53"/>
    <w:rsid w:val="002C0501"/>
    <w:rsid w:val="002C05C7"/>
    <w:rsid w:val="002C0F89"/>
    <w:rsid w:val="002C12B4"/>
    <w:rsid w:val="002C1901"/>
    <w:rsid w:val="002C256E"/>
    <w:rsid w:val="002C2690"/>
    <w:rsid w:val="002C3429"/>
    <w:rsid w:val="002C3AF7"/>
    <w:rsid w:val="002C5065"/>
    <w:rsid w:val="002C5294"/>
    <w:rsid w:val="002C5E37"/>
    <w:rsid w:val="002C5E54"/>
    <w:rsid w:val="002D0932"/>
    <w:rsid w:val="002D0A66"/>
    <w:rsid w:val="002D0F5B"/>
    <w:rsid w:val="002D209A"/>
    <w:rsid w:val="002D2E42"/>
    <w:rsid w:val="002D4574"/>
    <w:rsid w:val="002D4F6D"/>
    <w:rsid w:val="002D53BA"/>
    <w:rsid w:val="002D7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27DF"/>
    <w:rsid w:val="00305C09"/>
    <w:rsid w:val="00307CFB"/>
    <w:rsid w:val="00310BA8"/>
    <w:rsid w:val="00310F98"/>
    <w:rsid w:val="00312C9B"/>
    <w:rsid w:val="00313229"/>
    <w:rsid w:val="00313E63"/>
    <w:rsid w:val="00314438"/>
    <w:rsid w:val="00315745"/>
    <w:rsid w:val="0031593B"/>
    <w:rsid w:val="00316383"/>
    <w:rsid w:val="003210EF"/>
    <w:rsid w:val="0032142A"/>
    <w:rsid w:val="003218F2"/>
    <w:rsid w:val="00321E88"/>
    <w:rsid w:val="003224A7"/>
    <w:rsid w:val="0032340C"/>
    <w:rsid w:val="003240B9"/>
    <w:rsid w:val="00324716"/>
    <w:rsid w:val="003309D9"/>
    <w:rsid w:val="00331023"/>
    <w:rsid w:val="00331308"/>
    <w:rsid w:val="00331367"/>
    <w:rsid w:val="003327C4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0F85"/>
    <w:rsid w:val="00354FA6"/>
    <w:rsid w:val="0035509D"/>
    <w:rsid w:val="00355FA4"/>
    <w:rsid w:val="003575DA"/>
    <w:rsid w:val="00361E59"/>
    <w:rsid w:val="003626CB"/>
    <w:rsid w:val="0036286B"/>
    <w:rsid w:val="003628C8"/>
    <w:rsid w:val="00362DDC"/>
    <w:rsid w:val="00364DD5"/>
    <w:rsid w:val="003660FA"/>
    <w:rsid w:val="00367B76"/>
    <w:rsid w:val="00370770"/>
    <w:rsid w:val="003710FC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275F"/>
    <w:rsid w:val="00392F1C"/>
    <w:rsid w:val="00393598"/>
    <w:rsid w:val="003971C7"/>
    <w:rsid w:val="003A0727"/>
    <w:rsid w:val="003A0C00"/>
    <w:rsid w:val="003A1DE7"/>
    <w:rsid w:val="003A26C6"/>
    <w:rsid w:val="003A37E0"/>
    <w:rsid w:val="003A3D22"/>
    <w:rsid w:val="003A5634"/>
    <w:rsid w:val="003A5868"/>
    <w:rsid w:val="003B0763"/>
    <w:rsid w:val="003B07FB"/>
    <w:rsid w:val="003B34BD"/>
    <w:rsid w:val="003B4598"/>
    <w:rsid w:val="003B65DC"/>
    <w:rsid w:val="003C0630"/>
    <w:rsid w:val="003C0A14"/>
    <w:rsid w:val="003C1811"/>
    <w:rsid w:val="003C3E44"/>
    <w:rsid w:val="003C4307"/>
    <w:rsid w:val="003C45DF"/>
    <w:rsid w:val="003C7E41"/>
    <w:rsid w:val="003D035A"/>
    <w:rsid w:val="003D1AC1"/>
    <w:rsid w:val="003D4DC6"/>
    <w:rsid w:val="003D5C5B"/>
    <w:rsid w:val="003D6789"/>
    <w:rsid w:val="003E0BD6"/>
    <w:rsid w:val="003E25BF"/>
    <w:rsid w:val="003E3932"/>
    <w:rsid w:val="003E5585"/>
    <w:rsid w:val="003F0C0E"/>
    <w:rsid w:val="003F1C68"/>
    <w:rsid w:val="003F249E"/>
    <w:rsid w:val="003F2CBA"/>
    <w:rsid w:val="003F368A"/>
    <w:rsid w:val="003F3CAB"/>
    <w:rsid w:val="003F51A5"/>
    <w:rsid w:val="00400822"/>
    <w:rsid w:val="0040174C"/>
    <w:rsid w:val="00402369"/>
    <w:rsid w:val="00403CE0"/>
    <w:rsid w:val="00404AB6"/>
    <w:rsid w:val="00405316"/>
    <w:rsid w:val="0040534D"/>
    <w:rsid w:val="00405643"/>
    <w:rsid w:val="00411CB1"/>
    <w:rsid w:val="00412404"/>
    <w:rsid w:val="004129F4"/>
    <w:rsid w:val="00412AE7"/>
    <w:rsid w:val="00413AEA"/>
    <w:rsid w:val="00415A18"/>
    <w:rsid w:val="0041692F"/>
    <w:rsid w:val="00416E4B"/>
    <w:rsid w:val="00422633"/>
    <w:rsid w:val="0042312A"/>
    <w:rsid w:val="0042340E"/>
    <w:rsid w:val="00424556"/>
    <w:rsid w:val="004266E7"/>
    <w:rsid w:val="004302DE"/>
    <w:rsid w:val="0043059B"/>
    <w:rsid w:val="00430BDD"/>
    <w:rsid w:val="00431501"/>
    <w:rsid w:val="0043208A"/>
    <w:rsid w:val="00432D36"/>
    <w:rsid w:val="00433750"/>
    <w:rsid w:val="0043433A"/>
    <w:rsid w:val="00434548"/>
    <w:rsid w:val="0043659F"/>
    <w:rsid w:val="00440FE8"/>
    <w:rsid w:val="0044194B"/>
    <w:rsid w:val="004432F1"/>
    <w:rsid w:val="0044360C"/>
    <w:rsid w:val="00443D5D"/>
    <w:rsid w:val="00443F72"/>
    <w:rsid w:val="0044495B"/>
    <w:rsid w:val="0044498B"/>
    <w:rsid w:val="00444B67"/>
    <w:rsid w:val="004454F8"/>
    <w:rsid w:val="004460B1"/>
    <w:rsid w:val="004462A2"/>
    <w:rsid w:val="004478CC"/>
    <w:rsid w:val="00451CF0"/>
    <w:rsid w:val="0045222D"/>
    <w:rsid w:val="004533BA"/>
    <w:rsid w:val="00453427"/>
    <w:rsid w:val="00453A27"/>
    <w:rsid w:val="00453A7A"/>
    <w:rsid w:val="00454353"/>
    <w:rsid w:val="004545B2"/>
    <w:rsid w:val="00454EB4"/>
    <w:rsid w:val="004577A9"/>
    <w:rsid w:val="00457B4F"/>
    <w:rsid w:val="00460B90"/>
    <w:rsid w:val="00462784"/>
    <w:rsid w:val="00463832"/>
    <w:rsid w:val="00465106"/>
    <w:rsid w:val="00467EAA"/>
    <w:rsid w:val="00470C5C"/>
    <w:rsid w:val="00472DFB"/>
    <w:rsid w:val="004757A8"/>
    <w:rsid w:val="00475CEB"/>
    <w:rsid w:val="004770DF"/>
    <w:rsid w:val="00477E2E"/>
    <w:rsid w:val="00480E07"/>
    <w:rsid w:val="0048104B"/>
    <w:rsid w:val="0048200D"/>
    <w:rsid w:val="0048279E"/>
    <w:rsid w:val="00484199"/>
    <w:rsid w:val="00492DF4"/>
    <w:rsid w:val="00493845"/>
    <w:rsid w:val="00494A14"/>
    <w:rsid w:val="00496A95"/>
    <w:rsid w:val="004A4850"/>
    <w:rsid w:val="004A60BD"/>
    <w:rsid w:val="004A7770"/>
    <w:rsid w:val="004A794C"/>
    <w:rsid w:val="004A7A2C"/>
    <w:rsid w:val="004B5743"/>
    <w:rsid w:val="004B5CEF"/>
    <w:rsid w:val="004B5D56"/>
    <w:rsid w:val="004C12EB"/>
    <w:rsid w:val="004C1759"/>
    <w:rsid w:val="004C3229"/>
    <w:rsid w:val="004C3863"/>
    <w:rsid w:val="004C3CFA"/>
    <w:rsid w:val="004C498F"/>
    <w:rsid w:val="004C5431"/>
    <w:rsid w:val="004D443F"/>
    <w:rsid w:val="004D63A1"/>
    <w:rsid w:val="004D6D5A"/>
    <w:rsid w:val="004D76B5"/>
    <w:rsid w:val="004E476C"/>
    <w:rsid w:val="004E558D"/>
    <w:rsid w:val="004E6B4A"/>
    <w:rsid w:val="004F0558"/>
    <w:rsid w:val="004F099B"/>
    <w:rsid w:val="004F142B"/>
    <w:rsid w:val="004F24C1"/>
    <w:rsid w:val="004F260A"/>
    <w:rsid w:val="004F2AC8"/>
    <w:rsid w:val="004F3725"/>
    <w:rsid w:val="004F58A7"/>
    <w:rsid w:val="004F7AF3"/>
    <w:rsid w:val="004F7FD6"/>
    <w:rsid w:val="0050148E"/>
    <w:rsid w:val="00501764"/>
    <w:rsid w:val="00503980"/>
    <w:rsid w:val="00507443"/>
    <w:rsid w:val="005111DA"/>
    <w:rsid w:val="00511953"/>
    <w:rsid w:val="005136FF"/>
    <w:rsid w:val="0051530B"/>
    <w:rsid w:val="00520FC8"/>
    <w:rsid w:val="00521EB8"/>
    <w:rsid w:val="00522402"/>
    <w:rsid w:val="00522FC6"/>
    <w:rsid w:val="005252A0"/>
    <w:rsid w:val="0052534F"/>
    <w:rsid w:val="005267E8"/>
    <w:rsid w:val="005272FB"/>
    <w:rsid w:val="005302F5"/>
    <w:rsid w:val="00532499"/>
    <w:rsid w:val="00534330"/>
    <w:rsid w:val="00534CDE"/>
    <w:rsid w:val="00536FEF"/>
    <w:rsid w:val="00537887"/>
    <w:rsid w:val="005406E9"/>
    <w:rsid w:val="00543555"/>
    <w:rsid w:val="00546026"/>
    <w:rsid w:val="005469C7"/>
    <w:rsid w:val="00546E82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018C"/>
    <w:rsid w:val="005722E8"/>
    <w:rsid w:val="00572543"/>
    <w:rsid w:val="005751BE"/>
    <w:rsid w:val="00577074"/>
    <w:rsid w:val="00580E70"/>
    <w:rsid w:val="00582837"/>
    <w:rsid w:val="00586B2E"/>
    <w:rsid w:val="00586EB8"/>
    <w:rsid w:val="005876A4"/>
    <w:rsid w:val="00591E6D"/>
    <w:rsid w:val="00594023"/>
    <w:rsid w:val="00594263"/>
    <w:rsid w:val="00595436"/>
    <w:rsid w:val="00595C6E"/>
    <w:rsid w:val="00595C80"/>
    <w:rsid w:val="00597CA1"/>
    <w:rsid w:val="005A3A0E"/>
    <w:rsid w:val="005A445F"/>
    <w:rsid w:val="005A4D71"/>
    <w:rsid w:val="005A59F2"/>
    <w:rsid w:val="005B052C"/>
    <w:rsid w:val="005B09E9"/>
    <w:rsid w:val="005B28E0"/>
    <w:rsid w:val="005B292E"/>
    <w:rsid w:val="005B33B7"/>
    <w:rsid w:val="005B4522"/>
    <w:rsid w:val="005B5849"/>
    <w:rsid w:val="005B5B78"/>
    <w:rsid w:val="005B5FF1"/>
    <w:rsid w:val="005C1F34"/>
    <w:rsid w:val="005C3650"/>
    <w:rsid w:val="005C4778"/>
    <w:rsid w:val="005C518F"/>
    <w:rsid w:val="005D0E30"/>
    <w:rsid w:val="005D11F8"/>
    <w:rsid w:val="005D309B"/>
    <w:rsid w:val="005D343C"/>
    <w:rsid w:val="005D3648"/>
    <w:rsid w:val="005D37F0"/>
    <w:rsid w:val="005D575A"/>
    <w:rsid w:val="005D6C9B"/>
    <w:rsid w:val="005D77C1"/>
    <w:rsid w:val="005D7B93"/>
    <w:rsid w:val="005E397E"/>
    <w:rsid w:val="005E51FD"/>
    <w:rsid w:val="005F0020"/>
    <w:rsid w:val="005F1964"/>
    <w:rsid w:val="005F1CA0"/>
    <w:rsid w:val="005F2AE2"/>
    <w:rsid w:val="005F488D"/>
    <w:rsid w:val="005F6428"/>
    <w:rsid w:val="005F6593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162DE"/>
    <w:rsid w:val="00617ECB"/>
    <w:rsid w:val="00620D98"/>
    <w:rsid w:val="00622A18"/>
    <w:rsid w:val="00622D16"/>
    <w:rsid w:val="00626B76"/>
    <w:rsid w:val="00627B77"/>
    <w:rsid w:val="00630A72"/>
    <w:rsid w:val="00633A77"/>
    <w:rsid w:val="006354F5"/>
    <w:rsid w:val="006363E4"/>
    <w:rsid w:val="0064016D"/>
    <w:rsid w:val="006428A7"/>
    <w:rsid w:val="00643263"/>
    <w:rsid w:val="00644064"/>
    <w:rsid w:val="006463B6"/>
    <w:rsid w:val="00646DDF"/>
    <w:rsid w:val="0064724B"/>
    <w:rsid w:val="0064775B"/>
    <w:rsid w:val="00650383"/>
    <w:rsid w:val="0065057A"/>
    <w:rsid w:val="00651B31"/>
    <w:rsid w:val="006527D9"/>
    <w:rsid w:val="00653A9F"/>
    <w:rsid w:val="0065440F"/>
    <w:rsid w:val="00661551"/>
    <w:rsid w:val="00663C3C"/>
    <w:rsid w:val="00663C66"/>
    <w:rsid w:val="006642DD"/>
    <w:rsid w:val="00664B4F"/>
    <w:rsid w:val="00664DC9"/>
    <w:rsid w:val="006656FF"/>
    <w:rsid w:val="00665E01"/>
    <w:rsid w:val="00666992"/>
    <w:rsid w:val="00667A34"/>
    <w:rsid w:val="00667D87"/>
    <w:rsid w:val="00670A68"/>
    <w:rsid w:val="00670CBD"/>
    <w:rsid w:val="0067575B"/>
    <w:rsid w:val="0067601D"/>
    <w:rsid w:val="00680BA1"/>
    <w:rsid w:val="00682193"/>
    <w:rsid w:val="00682285"/>
    <w:rsid w:val="00682C3D"/>
    <w:rsid w:val="00683B1D"/>
    <w:rsid w:val="00684BC6"/>
    <w:rsid w:val="00684FF0"/>
    <w:rsid w:val="00685684"/>
    <w:rsid w:val="00685821"/>
    <w:rsid w:val="00685AA7"/>
    <w:rsid w:val="00685AF4"/>
    <w:rsid w:val="006860BE"/>
    <w:rsid w:val="006879C1"/>
    <w:rsid w:val="006906B5"/>
    <w:rsid w:val="00692703"/>
    <w:rsid w:val="00692E20"/>
    <w:rsid w:val="0069433C"/>
    <w:rsid w:val="00696056"/>
    <w:rsid w:val="0069749E"/>
    <w:rsid w:val="006A077A"/>
    <w:rsid w:val="006A17DA"/>
    <w:rsid w:val="006A3123"/>
    <w:rsid w:val="006A46C0"/>
    <w:rsid w:val="006A515C"/>
    <w:rsid w:val="006A5AD6"/>
    <w:rsid w:val="006A6E34"/>
    <w:rsid w:val="006A7FCC"/>
    <w:rsid w:val="006B00CE"/>
    <w:rsid w:val="006B16AF"/>
    <w:rsid w:val="006B1B91"/>
    <w:rsid w:val="006B1E10"/>
    <w:rsid w:val="006B20A6"/>
    <w:rsid w:val="006B22EA"/>
    <w:rsid w:val="006B3B43"/>
    <w:rsid w:val="006B3E16"/>
    <w:rsid w:val="006B3EC8"/>
    <w:rsid w:val="006B4399"/>
    <w:rsid w:val="006B58A7"/>
    <w:rsid w:val="006C32A7"/>
    <w:rsid w:val="006C4C90"/>
    <w:rsid w:val="006C4E8A"/>
    <w:rsid w:val="006C5B13"/>
    <w:rsid w:val="006C7952"/>
    <w:rsid w:val="006D014F"/>
    <w:rsid w:val="006D0A5A"/>
    <w:rsid w:val="006D1C0D"/>
    <w:rsid w:val="006D3A22"/>
    <w:rsid w:val="006D4445"/>
    <w:rsid w:val="006D45E5"/>
    <w:rsid w:val="006D505E"/>
    <w:rsid w:val="006D7C0D"/>
    <w:rsid w:val="006E04EC"/>
    <w:rsid w:val="006E0706"/>
    <w:rsid w:val="006E09F9"/>
    <w:rsid w:val="006E0F5C"/>
    <w:rsid w:val="006E162C"/>
    <w:rsid w:val="006E169C"/>
    <w:rsid w:val="006E2DAB"/>
    <w:rsid w:val="006E38B6"/>
    <w:rsid w:val="006E56EC"/>
    <w:rsid w:val="006E78B3"/>
    <w:rsid w:val="006E7A83"/>
    <w:rsid w:val="006F0D84"/>
    <w:rsid w:val="006F2764"/>
    <w:rsid w:val="006F30C9"/>
    <w:rsid w:val="006F37B2"/>
    <w:rsid w:val="006F3E14"/>
    <w:rsid w:val="006F3F0E"/>
    <w:rsid w:val="00705BED"/>
    <w:rsid w:val="00706639"/>
    <w:rsid w:val="0070688A"/>
    <w:rsid w:val="007070B3"/>
    <w:rsid w:val="007071FF"/>
    <w:rsid w:val="0070740B"/>
    <w:rsid w:val="00707960"/>
    <w:rsid w:val="00711CCB"/>
    <w:rsid w:val="00712666"/>
    <w:rsid w:val="007149D4"/>
    <w:rsid w:val="0071510E"/>
    <w:rsid w:val="007165AE"/>
    <w:rsid w:val="007169F9"/>
    <w:rsid w:val="0071772B"/>
    <w:rsid w:val="007204FA"/>
    <w:rsid w:val="007207A2"/>
    <w:rsid w:val="00722A84"/>
    <w:rsid w:val="00723945"/>
    <w:rsid w:val="007248A6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2889"/>
    <w:rsid w:val="00743C70"/>
    <w:rsid w:val="00745341"/>
    <w:rsid w:val="007455BE"/>
    <w:rsid w:val="007460A7"/>
    <w:rsid w:val="0075092A"/>
    <w:rsid w:val="007517A0"/>
    <w:rsid w:val="00753156"/>
    <w:rsid w:val="00757634"/>
    <w:rsid w:val="00757C1E"/>
    <w:rsid w:val="00764947"/>
    <w:rsid w:val="00764D5F"/>
    <w:rsid w:val="00765025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67B6"/>
    <w:rsid w:val="00787093"/>
    <w:rsid w:val="00787BE9"/>
    <w:rsid w:val="0079092C"/>
    <w:rsid w:val="0079166B"/>
    <w:rsid w:val="007953AD"/>
    <w:rsid w:val="007963ED"/>
    <w:rsid w:val="007965C4"/>
    <w:rsid w:val="007A0116"/>
    <w:rsid w:val="007A0496"/>
    <w:rsid w:val="007A1A35"/>
    <w:rsid w:val="007A3C55"/>
    <w:rsid w:val="007A5E6D"/>
    <w:rsid w:val="007A5F28"/>
    <w:rsid w:val="007A728E"/>
    <w:rsid w:val="007B0217"/>
    <w:rsid w:val="007B08D6"/>
    <w:rsid w:val="007B2E1C"/>
    <w:rsid w:val="007B344B"/>
    <w:rsid w:val="007B3778"/>
    <w:rsid w:val="007B4F31"/>
    <w:rsid w:val="007B5BAF"/>
    <w:rsid w:val="007C0542"/>
    <w:rsid w:val="007C15DB"/>
    <w:rsid w:val="007C1CAD"/>
    <w:rsid w:val="007C2069"/>
    <w:rsid w:val="007C3023"/>
    <w:rsid w:val="007C3307"/>
    <w:rsid w:val="007C5159"/>
    <w:rsid w:val="007C5FA2"/>
    <w:rsid w:val="007C60B9"/>
    <w:rsid w:val="007C6695"/>
    <w:rsid w:val="007C774F"/>
    <w:rsid w:val="007C79C3"/>
    <w:rsid w:val="007D035A"/>
    <w:rsid w:val="007D17D6"/>
    <w:rsid w:val="007D340F"/>
    <w:rsid w:val="007D3617"/>
    <w:rsid w:val="007D4003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06C2"/>
    <w:rsid w:val="007F0B0D"/>
    <w:rsid w:val="007F1A5E"/>
    <w:rsid w:val="007F1FED"/>
    <w:rsid w:val="007F4030"/>
    <w:rsid w:val="007F41DD"/>
    <w:rsid w:val="007F44FB"/>
    <w:rsid w:val="0080086C"/>
    <w:rsid w:val="00801513"/>
    <w:rsid w:val="00801C47"/>
    <w:rsid w:val="00802659"/>
    <w:rsid w:val="00803145"/>
    <w:rsid w:val="008034BB"/>
    <w:rsid w:val="00811CF6"/>
    <w:rsid w:val="00812168"/>
    <w:rsid w:val="008130C8"/>
    <w:rsid w:val="0081329B"/>
    <w:rsid w:val="00813ABB"/>
    <w:rsid w:val="00814A6D"/>
    <w:rsid w:val="00814EB9"/>
    <w:rsid w:val="00815AB0"/>
    <w:rsid w:val="0081671E"/>
    <w:rsid w:val="00820680"/>
    <w:rsid w:val="0082094B"/>
    <w:rsid w:val="00820E3D"/>
    <w:rsid w:val="00821F60"/>
    <w:rsid w:val="008220DD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4D7F"/>
    <w:rsid w:val="00837A2A"/>
    <w:rsid w:val="00837BFF"/>
    <w:rsid w:val="00837C2F"/>
    <w:rsid w:val="00843993"/>
    <w:rsid w:val="0084484E"/>
    <w:rsid w:val="00844E82"/>
    <w:rsid w:val="008452C0"/>
    <w:rsid w:val="008464FC"/>
    <w:rsid w:val="00846BE7"/>
    <w:rsid w:val="008506AD"/>
    <w:rsid w:val="008511AF"/>
    <w:rsid w:val="00851611"/>
    <w:rsid w:val="00854CA0"/>
    <w:rsid w:val="00860B25"/>
    <w:rsid w:val="008611C5"/>
    <w:rsid w:val="0086270A"/>
    <w:rsid w:val="0086333B"/>
    <w:rsid w:val="00863E97"/>
    <w:rsid w:val="008659E4"/>
    <w:rsid w:val="00871A23"/>
    <w:rsid w:val="0087680A"/>
    <w:rsid w:val="008777F2"/>
    <w:rsid w:val="00877CD1"/>
    <w:rsid w:val="00881066"/>
    <w:rsid w:val="00883D74"/>
    <w:rsid w:val="008850FB"/>
    <w:rsid w:val="0089089C"/>
    <w:rsid w:val="008914E4"/>
    <w:rsid w:val="008920BD"/>
    <w:rsid w:val="00894231"/>
    <w:rsid w:val="0089481F"/>
    <w:rsid w:val="00895DAB"/>
    <w:rsid w:val="00896044"/>
    <w:rsid w:val="008A3841"/>
    <w:rsid w:val="008A3AE4"/>
    <w:rsid w:val="008A3CD7"/>
    <w:rsid w:val="008A5350"/>
    <w:rsid w:val="008A5419"/>
    <w:rsid w:val="008A5D1E"/>
    <w:rsid w:val="008A65A8"/>
    <w:rsid w:val="008A7BBD"/>
    <w:rsid w:val="008B0270"/>
    <w:rsid w:val="008B0288"/>
    <w:rsid w:val="008B2592"/>
    <w:rsid w:val="008B3DD8"/>
    <w:rsid w:val="008B41E8"/>
    <w:rsid w:val="008B6B48"/>
    <w:rsid w:val="008C2C2D"/>
    <w:rsid w:val="008C42A5"/>
    <w:rsid w:val="008C4895"/>
    <w:rsid w:val="008C491D"/>
    <w:rsid w:val="008C6706"/>
    <w:rsid w:val="008C7040"/>
    <w:rsid w:val="008C782B"/>
    <w:rsid w:val="008D3B9B"/>
    <w:rsid w:val="008D3C77"/>
    <w:rsid w:val="008D3E67"/>
    <w:rsid w:val="008D40CE"/>
    <w:rsid w:val="008D51C7"/>
    <w:rsid w:val="008D61F9"/>
    <w:rsid w:val="008D7AE7"/>
    <w:rsid w:val="008D7F73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4D4"/>
    <w:rsid w:val="0091474D"/>
    <w:rsid w:val="009161A0"/>
    <w:rsid w:val="009163CD"/>
    <w:rsid w:val="00917831"/>
    <w:rsid w:val="00923B01"/>
    <w:rsid w:val="00923D01"/>
    <w:rsid w:val="009248BB"/>
    <w:rsid w:val="00924AEC"/>
    <w:rsid w:val="009266F0"/>
    <w:rsid w:val="00927F62"/>
    <w:rsid w:val="00930B5A"/>
    <w:rsid w:val="00930EE1"/>
    <w:rsid w:val="00931421"/>
    <w:rsid w:val="00933C0E"/>
    <w:rsid w:val="00936878"/>
    <w:rsid w:val="0093709B"/>
    <w:rsid w:val="0093783B"/>
    <w:rsid w:val="00940230"/>
    <w:rsid w:val="0094107A"/>
    <w:rsid w:val="00941669"/>
    <w:rsid w:val="009416AF"/>
    <w:rsid w:val="00941B8B"/>
    <w:rsid w:val="00942193"/>
    <w:rsid w:val="00942745"/>
    <w:rsid w:val="00942E83"/>
    <w:rsid w:val="0094563C"/>
    <w:rsid w:val="00947A40"/>
    <w:rsid w:val="00950D08"/>
    <w:rsid w:val="00951048"/>
    <w:rsid w:val="0095230B"/>
    <w:rsid w:val="00955298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3FC1"/>
    <w:rsid w:val="00964614"/>
    <w:rsid w:val="0096499C"/>
    <w:rsid w:val="00965F7D"/>
    <w:rsid w:val="00966AB6"/>
    <w:rsid w:val="00967040"/>
    <w:rsid w:val="00970309"/>
    <w:rsid w:val="009716DF"/>
    <w:rsid w:val="00971E05"/>
    <w:rsid w:val="0097236D"/>
    <w:rsid w:val="00974F8A"/>
    <w:rsid w:val="009764B1"/>
    <w:rsid w:val="009775B0"/>
    <w:rsid w:val="009817A1"/>
    <w:rsid w:val="00983FD6"/>
    <w:rsid w:val="0098491E"/>
    <w:rsid w:val="00987054"/>
    <w:rsid w:val="00987263"/>
    <w:rsid w:val="009876EF"/>
    <w:rsid w:val="00987934"/>
    <w:rsid w:val="00990534"/>
    <w:rsid w:val="00990D1D"/>
    <w:rsid w:val="0099131F"/>
    <w:rsid w:val="00992259"/>
    <w:rsid w:val="0099287C"/>
    <w:rsid w:val="00993C17"/>
    <w:rsid w:val="009946F6"/>
    <w:rsid w:val="009964A5"/>
    <w:rsid w:val="009967A7"/>
    <w:rsid w:val="0099698C"/>
    <w:rsid w:val="00997AE9"/>
    <w:rsid w:val="009A0110"/>
    <w:rsid w:val="009A1AEE"/>
    <w:rsid w:val="009A2969"/>
    <w:rsid w:val="009A2D74"/>
    <w:rsid w:val="009A7051"/>
    <w:rsid w:val="009A78FF"/>
    <w:rsid w:val="009A7B01"/>
    <w:rsid w:val="009B24B5"/>
    <w:rsid w:val="009B32DA"/>
    <w:rsid w:val="009B3CFA"/>
    <w:rsid w:val="009B61B4"/>
    <w:rsid w:val="009B6721"/>
    <w:rsid w:val="009B7FE4"/>
    <w:rsid w:val="009C18A0"/>
    <w:rsid w:val="009C43BA"/>
    <w:rsid w:val="009C56EA"/>
    <w:rsid w:val="009C589B"/>
    <w:rsid w:val="009C6A84"/>
    <w:rsid w:val="009C6FFB"/>
    <w:rsid w:val="009C7866"/>
    <w:rsid w:val="009C7D7F"/>
    <w:rsid w:val="009D1624"/>
    <w:rsid w:val="009D1CFE"/>
    <w:rsid w:val="009D29D7"/>
    <w:rsid w:val="009D34ED"/>
    <w:rsid w:val="009D41EC"/>
    <w:rsid w:val="009D441C"/>
    <w:rsid w:val="009D6125"/>
    <w:rsid w:val="009D7746"/>
    <w:rsid w:val="009E0A95"/>
    <w:rsid w:val="009E110E"/>
    <w:rsid w:val="009E14F1"/>
    <w:rsid w:val="009E419C"/>
    <w:rsid w:val="009E4260"/>
    <w:rsid w:val="009E4ABF"/>
    <w:rsid w:val="009E626A"/>
    <w:rsid w:val="009E7253"/>
    <w:rsid w:val="009F34A0"/>
    <w:rsid w:val="009F4551"/>
    <w:rsid w:val="009F4E0B"/>
    <w:rsid w:val="009F5704"/>
    <w:rsid w:val="009F61BE"/>
    <w:rsid w:val="009F763F"/>
    <w:rsid w:val="009F76D2"/>
    <w:rsid w:val="009F7B60"/>
    <w:rsid w:val="00A02756"/>
    <w:rsid w:val="00A05AE9"/>
    <w:rsid w:val="00A103C0"/>
    <w:rsid w:val="00A10778"/>
    <w:rsid w:val="00A10DF1"/>
    <w:rsid w:val="00A13FE0"/>
    <w:rsid w:val="00A15D86"/>
    <w:rsid w:val="00A15EC5"/>
    <w:rsid w:val="00A178A8"/>
    <w:rsid w:val="00A17B6A"/>
    <w:rsid w:val="00A17E8F"/>
    <w:rsid w:val="00A20081"/>
    <w:rsid w:val="00A20325"/>
    <w:rsid w:val="00A20541"/>
    <w:rsid w:val="00A20ED8"/>
    <w:rsid w:val="00A22885"/>
    <w:rsid w:val="00A22BDC"/>
    <w:rsid w:val="00A22C61"/>
    <w:rsid w:val="00A23EC0"/>
    <w:rsid w:val="00A23F60"/>
    <w:rsid w:val="00A245AA"/>
    <w:rsid w:val="00A2647A"/>
    <w:rsid w:val="00A27AB3"/>
    <w:rsid w:val="00A315E0"/>
    <w:rsid w:val="00A3195F"/>
    <w:rsid w:val="00A3358B"/>
    <w:rsid w:val="00A34276"/>
    <w:rsid w:val="00A356BF"/>
    <w:rsid w:val="00A358F5"/>
    <w:rsid w:val="00A361F8"/>
    <w:rsid w:val="00A376B6"/>
    <w:rsid w:val="00A40A70"/>
    <w:rsid w:val="00A420B8"/>
    <w:rsid w:val="00A421F5"/>
    <w:rsid w:val="00A4418F"/>
    <w:rsid w:val="00A47F3A"/>
    <w:rsid w:val="00A5178F"/>
    <w:rsid w:val="00A55BAA"/>
    <w:rsid w:val="00A57F4E"/>
    <w:rsid w:val="00A6101E"/>
    <w:rsid w:val="00A612C2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857"/>
    <w:rsid w:val="00A7793A"/>
    <w:rsid w:val="00A818F7"/>
    <w:rsid w:val="00A82471"/>
    <w:rsid w:val="00A826B7"/>
    <w:rsid w:val="00A84263"/>
    <w:rsid w:val="00A907C3"/>
    <w:rsid w:val="00A91744"/>
    <w:rsid w:val="00A918B9"/>
    <w:rsid w:val="00A9191F"/>
    <w:rsid w:val="00A93DDF"/>
    <w:rsid w:val="00A940CF"/>
    <w:rsid w:val="00A942BE"/>
    <w:rsid w:val="00A94454"/>
    <w:rsid w:val="00A9518A"/>
    <w:rsid w:val="00AA1027"/>
    <w:rsid w:val="00AA1A6B"/>
    <w:rsid w:val="00AA46DB"/>
    <w:rsid w:val="00AA4918"/>
    <w:rsid w:val="00AA5356"/>
    <w:rsid w:val="00AA6C21"/>
    <w:rsid w:val="00AA6EA0"/>
    <w:rsid w:val="00AA7002"/>
    <w:rsid w:val="00AA7C5D"/>
    <w:rsid w:val="00AB0A03"/>
    <w:rsid w:val="00AB1BDE"/>
    <w:rsid w:val="00AB2160"/>
    <w:rsid w:val="00AB26C5"/>
    <w:rsid w:val="00AB2B23"/>
    <w:rsid w:val="00AB6378"/>
    <w:rsid w:val="00AB70DE"/>
    <w:rsid w:val="00AC177F"/>
    <w:rsid w:val="00AC18FB"/>
    <w:rsid w:val="00AC2835"/>
    <w:rsid w:val="00AC7CFC"/>
    <w:rsid w:val="00AD06D4"/>
    <w:rsid w:val="00AD0C3A"/>
    <w:rsid w:val="00AD2D29"/>
    <w:rsid w:val="00AD5830"/>
    <w:rsid w:val="00AD591D"/>
    <w:rsid w:val="00AD5D61"/>
    <w:rsid w:val="00AD7557"/>
    <w:rsid w:val="00AE0BFE"/>
    <w:rsid w:val="00AE442C"/>
    <w:rsid w:val="00AE5766"/>
    <w:rsid w:val="00AE5ADF"/>
    <w:rsid w:val="00AE7D0B"/>
    <w:rsid w:val="00AF145C"/>
    <w:rsid w:val="00AF405D"/>
    <w:rsid w:val="00AF465F"/>
    <w:rsid w:val="00AF5DDE"/>
    <w:rsid w:val="00AF61F9"/>
    <w:rsid w:val="00AF6211"/>
    <w:rsid w:val="00AF6338"/>
    <w:rsid w:val="00B00579"/>
    <w:rsid w:val="00B00CD2"/>
    <w:rsid w:val="00B01C28"/>
    <w:rsid w:val="00B028AA"/>
    <w:rsid w:val="00B04ABB"/>
    <w:rsid w:val="00B05495"/>
    <w:rsid w:val="00B07924"/>
    <w:rsid w:val="00B100E4"/>
    <w:rsid w:val="00B10711"/>
    <w:rsid w:val="00B10D95"/>
    <w:rsid w:val="00B112DB"/>
    <w:rsid w:val="00B11B63"/>
    <w:rsid w:val="00B11CFF"/>
    <w:rsid w:val="00B121AB"/>
    <w:rsid w:val="00B1786B"/>
    <w:rsid w:val="00B20D24"/>
    <w:rsid w:val="00B2288A"/>
    <w:rsid w:val="00B23729"/>
    <w:rsid w:val="00B32802"/>
    <w:rsid w:val="00B32966"/>
    <w:rsid w:val="00B32B0D"/>
    <w:rsid w:val="00B32EB4"/>
    <w:rsid w:val="00B33E1B"/>
    <w:rsid w:val="00B34D28"/>
    <w:rsid w:val="00B404EC"/>
    <w:rsid w:val="00B45014"/>
    <w:rsid w:val="00B46FAA"/>
    <w:rsid w:val="00B51570"/>
    <w:rsid w:val="00B51FE0"/>
    <w:rsid w:val="00B55688"/>
    <w:rsid w:val="00B56E62"/>
    <w:rsid w:val="00B57988"/>
    <w:rsid w:val="00B60EAC"/>
    <w:rsid w:val="00B6215D"/>
    <w:rsid w:val="00B6283E"/>
    <w:rsid w:val="00B643AB"/>
    <w:rsid w:val="00B64965"/>
    <w:rsid w:val="00B6592F"/>
    <w:rsid w:val="00B66FB4"/>
    <w:rsid w:val="00B676FE"/>
    <w:rsid w:val="00B70C50"/>
    <w:rsid w:val="00B70DEB"/>
    <w:rsid w:val="00B719B9"/>
    <w:rsid w:val="00B75522"/>
    <w:rsid w:val="00B759D9"/>
    <w:rsid w:val="00B75AF9"/>
    <w:rsid w:val="00B771A4"/>
    <w:rsid w:val="00B773B1"/>
    <w:rsid w:val="00B82231"/>
    <w:rsid w:val="00B83655"/>
    <w:rsid w:val="00B83C0D"/>
    <w:rsid w:val="00B83F75"/>
    <w:rsid w:val="00B8742E"/>
    <w:rsid w:val="00B92DB4"/>
    <w:rsid w:val="00B93194"/>
    <w:rsid w:val="00B933BC"/>
    <w:rsid w:val="00B93821"/>
    <w:rsid w:val="00B93E89"/>
    <w:rsid w:val="00B95CFE"/>
    <w:rsid w:val="00B965D6"/>
    <w:rsid w:val="00B96CB7"/>
    <w:rsid w:val="00B97380"/>
    <w:rsid w:val="00BA2BAB"/>
    <w:rsid w:val="00BA3129"/>
    <w:rsid w:val="00BA44A3"/>
    <w:rsid w:val="00BA4C73"/>
    <w:rsid w:val="00BA6910"/>
    <w:rsid w:val="00BB0E1B"/>
    <w:rsid w:val="00BB17FC"/>
    <w:rsid w:val="00BB2282"/>
    <w:rsid w:val="00BB2843"/>
    <w:rsid w:val="00BB2DE9"/>
    <w:rsid w:val="00BB352B"/>
    <w:rsid w:val="00BB3DCB"/>
    <w:rsid w:val="00BB45DF"/>
    <w:rsid w:val="00BB585F"/>
    <w:rsid w:val="00BB6EC2"/>
    <w:rsid w:val="00BB6FE4"/>
    <w:rsid w:val="00BB74B3"/>
    <w:rsid w:val="00BC1507"/>
    <w:rsid w:val="00BC1536"/>
    <w:rsid w:val="00BC3CCE"/>
    <w:rsid w:val="00BC403A"/>
    <w:rsid w:val="00BC4367"/>
    <w:rsid w:val="00BC4511"/>
    <w:rsid w:val="00BD0CA1"/>
    <w:rsid w:val="00BD1B97"/>
    <w:rsid w:val="00BD2EED"/>
    <w:rsid w:val="00BD447F"/>
    <w:rsid w:val="00BD4F0A"/>
    <w:rsid w:val="00BE27E8"/>
    <w:rsid w:val="00BE2F78"/>
    <w:rsid w:val="00BE32DD"/>
    <w:rsid w:val="00BE41B2"/>
    <w:rsid w:val="00BF355A"/>
    <w:rsid w:val="00C00774"/>
    <w:rsid w:val="00C01A58"/>
    <w:rsid w:val="00C03232"/>
    <w:rsid w:val="00C04172"/>
    <w:rsid w:val="00C05376"/>
    <w:rsid w:val="00C05D62"/>
    <w:rsid w:val="00C066A3"/>
    <w:rsid w:val="00C07038"/>
    <w:rsid w:val="00C13AB6"/>
    <w:rsid w:val="00C14B94"/>
    <w:rsid w:val="00C174C8"/>
    <w:rsid w:val="00C17FE4"/>
    <w:rsid w:val="00C2381F"/>
    <w:rsid w:val="00C23821"/>
    <w:rsid w:val="00C24206"/>
    <w:rsid w:val="00C24EF6"/>
    <w:rsid w:val="00C257D6"/>
    <w:rsid w:val="00C267CE"/>
    <w:rsid w:val="00C272A5"/>
    <w:rsid w:val="00C3019F"/>
    <w:rsid w:val="00C32D63"/>
    <w:rsid w:val="00C33439"/>
    <w:rsid w:val="00C336AB"/>
    <w:rsid w:val="00C35D49"/>
    <w:rsid w:val="00C3611B"/>
    <w:rsid w:val="00C37076"/>
    <w:rsid w:val="00C37C1C"/>
    <w:rsid w:val="00C41144"/>
    <w:rsid w:val="00C413E4"/>
    <w:rsid w:val="00C41B93"/>
    <w:rsid w:val="00C43E88"/>
    <w:rsid w:val="00C449FB"/>
    <w:rsid w:val="00C45592"/>
    <w:rsid w:val="00C46C3B"/>
    <w:rsid w:val="00C529D8"/>
    <w:rsid w:val="00C541AA"/>
    <w:rsid w:val="00C56554"/>
    <w:rsid w:val="00C627DC"/>
    <w:rsid w:val="00C63C07"/>
    <w:rsid w:val="00C71573"/>
    <w:rsid w:val="00C738A5"/>
    <w:rsid w:val="00C73E0B"/>
    <w:rsid w:val="00C75797"/>
    <w:rsid w:val="00C77931"/>
    <w:rsid w:val="00C77C25"/>
    <w:rsid w:val="00C812ED"/>
    <w:rsid w:val="00C85380"/>
    <w:rsid w:val="00C869D9"/>
    <w:rsid w:val="00C900F5"/>
    <w:rsid w:val="00C90204"/>
    <w:rsid w:val="00C91D4C"/>
    <w:rsid w:val="00C91F4C"/>
    <w:rsid w:val="00C92AB9"/>
    <w:rsid w:val="00C94336"/>
    <w:rsid w:val="00C94CD5"/>
    <w:rsid w:val="00C96023"/>
    <w:rsid w:val="00C97D11"/>
    <w:rsid w:val="00CA0634"/>
    <w:rsid w:val="00CA0E20"/>
    <w:rsid w:val="00CA37AB"/>
    <w:rsid w:val="00CA4E2A"/>
    <w:rsid w:val="00CA58F1"/>
    <w:rsid w:val="00CA7F49"/>
    <w:rsid w:val="00CB14D9"/>
    <w:rsid w:val="00CB2009"/>
    <w:rsid w:val="00CB33FB"/>
    <w:rsid w:val="00CB5BAF"/>
    <w:rsid w:val="00CB5E13"/>
    <w:rsid w:val="00CB6CE4"/>
    <w:rsid w:val="00CC06A7"/>
    <w:rsid w:val="00CC26BC"/>
    <w:rsid w:val="00CC40A0"/>
    <w:rsid w:val="00CC4F63"/>
    <w:rsid w:val="00CC50FD"/>
    <w:rsid w:val="00CC5858"/>
    <w:rsid w:val="00CC5B24"/>
    <w:rsid w:val="00CC5EED"/>
    <w:rsid w:val="00CC63C6"/>
    <w:rsid w:val="00CC6419"/>
    <w:rsid w:val="00CC64F5"/>
    <w:rsid w:val="00CD04C4"/>
    <w:rsid w:val="00CD18AE"/>
    <w:rsid w:val="00CD1EC0"/>
    <w:rsid w:val="00CD3F29"/>
    <w:rsid w:val="00CD7C13"/>
    <w:rsid w:val="00CE1ADD"/>
    <w:rsid w:val="00CE2F27"/>
    <w:rsid w:val="00CE3B42"/>
    <w:rsid w:val="00CE4EFB"/>
    <w:rsid w:val="00CE4F69"/>
    <w:rsid w:val="00CE7AC6"/>
    <w:rsid w:val="00CF0FE0"/>
    <w:rsid w:val="00CF328D"/>
    <w:rsid w:val="00CF5767"/>
    <w:rsid w:val="00CF6337"/>
    <w:rsid w:val="00CF7E4D"/>
    <w:rsid w:val="00D00E94"/>
    <w:rsid w:val="00D048B2"/>
    <w:rsid w:val="00D04C95"/>
    <w:rsid w:val="00D05ED5"/>
    <w:rsid w:val="00D1005F"/>
    <w:rsid w:val="00D13251"/>
    <w:rsid w:val="00D14401"/>
    <w:rsid w:val="00D144CB"/>
    <w:rsid w:val="00D14BBE"/>
    <w:rsid w:val="00D1500B"/>
    <w:rsid w:val="00D17B15"/>
    <w:rsid w:val="00D20A61"/>
    <w:rsid w:val="00D2221B"/>
    <w:rsid w:val="00D22A31"/>
    <w:rsid w:val="00D22E3D"/>
    <w:rsid w:val="00D23063"/>
    <w:rsid w:val="00D24EEA"/>
    <w:rsid w:val="00D25EBE"/>
    <w:rsid w:val="00D26CDD"/>
    <w:rsid w:val="00D27FB2"/>
    <w:rsid w:val="00D32DC3"/>
    <w:rsid w:val="00D33922"/>
    <w:rsid w:val="00D33C14"/>
    <w:rsid w:val="00D350AC"/>
    <w:rsid w:val="00D35C8F"/>
    <w:rsid w:val="00D36FEC"/>
    <w:rsid w:val="00D40C7A"/>
    <w:rsid w:val="00D42104"/>
    <w:rsid w:val="00D43510"/>
    <w:rsid w:val="00D46077"/>
    <w:rsid w:val="00D46639"/>
    <w:rsid w:val="00D46D8A"/>
    <w:rsid w:val="00D47F86"/>
    <w:rsid w:val="00D517F3"/>
    <w:rsid w:val="00D52315"/>
    <w:rsid w:val="00D52C15"/>
    <w:rsid w:val="00D52FA7"/>
    <w:rsid w:val="00D55359"/>
    <w:rsid w:val="00D5563B"/>
    <w:rsid w:val="00D5620D"/>
    <w:rsid w:val="00D56A0A"/>
    <w:rsid w:val="00D63A52"/>
    <w:rsid w:val="00D63FD1"/>
    <w:rsid w:val="00D64483"/>
    <w:rsid w:val="00D64F43"/>
    <w:rsid w:val="00D67E23"/>
    <w:rsid w:val="00D72084"/>
    <w:rsid w:val="00D72114"/>
    <w:rsid w:val="00D72608"/>
    <w:rsid w:val="00D72980"/>
    <w:rsid w:val="00D742A0"/>
    <w:rsid w:val="00D74FAB"/>
    <w:rsid w:val="00D769C2"/>
    <w:rsid w:val="00D76F43"/>
    <w:rsid w:val="00D81574"/>
    <w:rsid w:val="00D81D56"/>
    <w:rsid w:val="00D8606E"/>
    <w:rsid w:val="00D86248"/>
    <w:rsid w:val="00D866DD"/>
    <w:rsid w:val="00D86DFA"/>
    <w:rsid w:val="00D87008"/>
    <w:rsid w:val="00D91593"/>
    <w:rsid w:val="00D91B9C"/>
    <w:rsid w:val="00D922AF"/>
    <w:rsid w:val="00D92536"/>
    <w:rsid w:val="00D92F7E"/>
    <w:rsid w:val="00D9319C"/>
    <w:rsid w:val="00D93431"/>
    <w:rsid w:val="00D9454B"/>
    <w:rsid w:val="00D9634A"/>
    <w:rsid w:val="00D97F6C"/>
    <w:rsid w:val="00DA2B36"/>
    <w:rsid w:val="00DA4ED0"/>
    <w:rsid w:val="00DA5908"/>
    <w:rsid w:val="00DA6774"/>
    <w:rsid w:val="00DA792C"/>
    <w:rsid w:val="00DA79C9"/>
    <w:rsid w:val="00DB21CC"/>
    <w:rsid w:val="00DB241E"/>
    <w:rsid w:val="00DB578F"/>
    <w:rsid w:val="00DC05E1"/>
    <w:rsid w:val="00DC0BD2"/>
    <w:rsid w:val="00DC170E"/>
    <w:rsid w:val="00DC1BCB"/>
    <w:rsid w:val="00DC3049"/>
    <w:rsid w:val="00DC45CF"/>
    <w:rsid w:val="00DC528A"/>
    <w:rsid w:val="00DC73EB"/>
    <w:rsid w:val="00DC7586"/>
    <w:rsid w:val="00DD22AA"/>
    <w:rsid w:val="00DD2B6E"/>
    <w:rsid w:val="00DD57D7"/>
    <w:rsid w:val="00DD5F26"/>
    <w:rsid w:val="00DD6952"/>
    <w:rsid w:val="00DD729B"/>
    <w:rsid w:val="00DD7DAB"/>
    <w:rsid w:val="00DE02EB"/>
    <w:rsid w:val="00DE1691"/>
    <w:rsid w:val="00DE1CDE"/>
    <w:rsid w:val="00DE2DC8"/>
    <w:rsid w:val="00DE700C"/>
    <w:rsid w:val="00DE7A77"/>
    <w:rsid w:val="00DF002A"/>
    <w:rsid w:val="00DF1944"/>
    <w:rsid w:val="00DF1AB1"/>
    <w:rsid w:val="00DF3FBC"/>
    <w:rsid w:val="00DF5704"/>
    <w:rsid w:val="00DF5F59"/>
    <w:rsid w:val="00DF6EBC"/>
    <w:rsid w:val="00DF720B"/>
    <w:rsid w:val="00E00B5A"/>
    <w:rsid w:val="00E0331B"/>
    <w:rsid w:val="00E03AD7"/>
    <w:rsid w:val="00E05C53"/>
    <w:rsid w:val="00E07153"/>
    <w:rsid w:val="00E077D6"/>
    <w:rsid w:val="00E07E2E"/>
    <w:rsid w:val="00E11717"/>
    <w:rsid w:val="00E12301"/>
    <w:rsid w:val="00E13916"/>
    <w:rsid w:val="00E15598"/>
    <w:rsid w:val="00E16CF3"/>
    <w:rsid w:val="00E1733D"/>
    <w:rsid w:val="00E21907"/>
    <w:rsid w:val="00E22D7A"/>
    <w:rsid w:val="00E234BA"/>
    <w:rsid w:val="00E24EB5"/>
    <w:rsid w:val="00E2647B"/>
    <w:rsid w:val="00E26DFC"/>
    <w:rsid w:val="00E27F6F"/>
    <w:rsid w:val="00E322FD"/>
    <w:rsid w:val="00E33B66"/>
    <w:rsid w:val="00E348ED"/>
    <w:rsid w:val="00E40563"/>
    <w:rsid w:val="00E42067"/>
    <w:rsid w:val="00E43875"/>
    <w:rsid w:val="00E44DA8"/>
    <w:rsid w:val="00E4767A"/>
    <w:rsid w:val="00E47F75"/>
    <w:rsid w:val="00E515AC"/>
    <w:rsid w:val="00E529F9"/>
    <w:rsid w:val="00E568F7"/>
    <w:rsid w:val="00E631FC"/>
    <w:rsid w:val="00E63C30"/>
    <w:rsid w:val="00E6662E"/>
    <w:rsid w:val="00E704A5"/>
    <w:rsid w:val="00E7057C"/>
    <w:rsid w:val="00E72FE2"/>
    <w:rsid w:val="00E745A7"/>
    <w:rsid w:val="00E771C2"/>
    <w:rsid w:val="00E842F2"/>
    <w:rsid w:val="00E85687"/>
    <w:rsid w:val="00E857F3"/>
    <w:rsid w:val="00E86A46"/>
    <w:rsid w:val="00E86D66"/>
    <w:rsid w:val="00E9096E"/>
    <w:rsid w:val="00E92ABB"/>
    <w:rsid w:val="00E95587"/>
    <w:rsid w:val="00E9735C"/>
    <w:rsid w:val="00EA0742"/>
    <w:rsid w:val="00EA0B04"/>
    <w:rsid w:val="00EA1587"/>
    <w:rsid w:val="00EA17CE"/>
    <w:rsid w:val="00EA1D8F"/>
    <w:rsid w:val="00EA1EEF"/>
    <w:rsid w:val="00EA2185"/>
    <w:rsid w:val="00EA235A"/>
    <w:rsid w:val="00EA3FAA"/>
    <w:rsid w:val="00EA424D"/>
    <w:rsid w:val="00EA67D8"/>
    <w:rsid w:val="00EB0FE9"/>
    <w:rsid w:val="00EB285A"/>
    <w:rsid w:val="00EB5830"/>
    <w:rsid w:val="00EB583A"/>
    <w:rsid w:val="00EB59FC"/>
    <w:rsid w:val="00EC365A"/>
    <w:rsid w:val="00EC36B4"/>
    <w:rsid w:val="00EC426F"/>
    <w:rsid w:val="00EC4F9E"/>
    <w:rsid w:val="00EC57A7"/>
    <w:rsid w:val="00EC6F4F"/>
    <w:rsid w:val="00EC7FEC"/>
    <w:rsid w:val="00ED405F"/>
    <w:rsid w:val="00ED492C"/>
    <w:rsid w:val="00ED5074"/>
    <w:rsid w:val="00ED54A7"/>
    <w:rsid w:val="00ED5C2A"/>
    <w:rsid w:val="00EE06B9"/>
    <w:rsid w:val="00EE1863"/>
    <w:rsid w:val="00EE2DE4"/>
    <w:rsid w:val="00EE4ED2"/>
    <w:rsid w:val="00EE5790"/>
    <w:rsid w:val="00EF0295"/>
    <w:rsid w:val="00EF058E"/>
    <w:rsid w:val="00EF38AF"/>
    <w:rsid w:val="00EF4F7E"/>
    <w:rsid w:val="00EF6538"/>
    <w:rsid w:val="00EF685C"/>
    <w:rsid w:val="00EF6A49"/>
    <w:rsid w:val="00F01E94"/>
    <w:rsid w:val="00F0246D"/>
    <w:rsid w:val="00F040C9"/>
    <w:rsid w:val="00F05C7F"/>
    <w:rsid w:val="00F063D5"/>
    <w:rsid w:val="00F06C87"/>
    <w:rsid w:val="00F075C8"/>
    <w:rsid w:val="00F07DD9"/>
    <w:rsid w:val="00F103FC"/>
    <w:rsid w:val="00F10B9C"/>
    <w:rsid w:val="00F11336"/>
    <w:rsid w:val="00F113FA"/>
    <w:rsid w:val="00F1234E"/>
    <w:rsid w:val="00F12C7F"/>
    <w:rsid w:val="00F13634"/>
    <w:rsid w:val="00F13EB5"/>
    <w:rsid w:val="00F15CA6"/>
    <w:rsid w:val="00F16B7B"/>
    <w:rsid w:val="00F20230"/>
    <w:rsid w:val="00F22222"/>
    <w:rsid w:val="00F226BA"/>
    <w:rsid w:val="00F22962"/>
    <w:rsid w:val="00F22B49"/>
    <w:rsid w:val="00F23BE8"/>
    <w:rsid w:val="00F23DC4"/>
    <w:rsid w:val="00F25D26"/>
    <w:rsid w:val="00F34AAB"/>
    <w:rsid w:val="00F35FC1"/>
    <w:rsid w:val="00F36AA5"/>
    <w:rsid w:val="00F44353"/>
    <w:rsid w:val="00F44A86"/>
    <w:rsid w:val="00F46B11"/>
    <w:rsid w:val="00F46B9D"/>
    <w:rsid w:val="00F46DCB"/>
    <w:rsid w:val="00F506F1"/>
    <w:rsid w:val="00F51B23"/>
    <w:rsid w:val="00F52ABC"/>
    <w:rsid w:val="00F53524"/>
    <w:rsid w:val="00F553FC"/>
    <w:rsid w:val="00F566C6"/>
    <w:rsid w:val="00F57482"/>
    <w:rsid w:val="00F61517"/>
    <w:rsid w:val="00F61C5A"/>
    <w:rsid w:val="00F620BA"/>
    <w:rsid w:val="00F63C2D"/>
    <w:rsid w:val="00F63CDD"/>
    <w:rsid w:val="00F65330"/>
    <w:rsid w:val="00F66850"/>
    <w:rsid w:val="00F67F8F"/>
    <w:rsid w:val="00F70E25"/>
    <w:rsid w:val="00F72EDC"/>
    <w:rsid w:val="00F7384D"/>
    <w:rsid w:val="00F73C8E"/>
    <w:rsid w:val="00F75231"/>
    <w:rsid w:val="00F771FD"/>
    <w:rsid w:val="00F83993"/>
    <w:rsid w:val="00F83A67"/>
    <w:rsid w:val="00F843EB"/>
    <w:rsid w:val="00F84AC5"/>
    <w:rsid w:val="00F8503C"/>
    <w:rsid w:val="00F85323"/>
    <w:rsid w:val="00F86204"/>
    <w:rsid w:val="00F86567"/>
    <w:rsid w:val="00F87090"/>
    <w:rsid w:val="00F90753"/>
    <w:rsid w:val="00F91541"/>
    <w:rsid w:val="00F9236E"/>
    <w:rsid w:val="00F93B9A"/>
    <w:rsid w:val="00F93C59"/>
    <w:rsid w:val="00F93E69"/>
    <w:rsid w:val="00F94CBB"/>
    <w:rsid w:val="00F953BC"/>
    <w:rsid w:val="00F957F6"/>
    <w:rsid w:val="00F9621E"/>
    <w:rsid w:val="00F9625D"/>
    <w:rsid w:val="00F96D00"/>
    <w:rsid w:val="00F97141"/>
    <w:rsid w:val="00F97BA6"/>
    <w:rsid w:val="00FA1644"/>
    <w:rsid w:val="00FA21B4"/>
    <w:rsid w:val="00FA2DD9"/>
    <w:rsid w:val="00FA45A9"/>
    <w:rsid w:val="00FA48F8"/>
    <w:rsid w:val="00FA5698"/>
    <w:rsid w:val="00FA580A"/>
    <w:rsid w:val="00FA5C2C"/>
    <w:rsid w:val="00FA68E5"/>
    <w:rsid w:val="00FA7870"/>
    <w:rsid w:val="00FA7F65"/>
    <w:rsid w:val="00FB111D"/>
    <w:rsid w:val="00FB42BD"/>
    <w:rsid w:val="00FB4354"/>
    <w:rsid w:val="00FB50E6"/>
    <w:rsid w:val="00FB5DCD"/>
    <w:rsid w:val="00FB6A17"/>
    <w:rsid w:val="00FB7731"/>
    <w:rsid w:val="00FC0658"/>
    <w:rsid w:val="00FC1205"/>
    <w:rsid w:val="00FC27AF"/>
    <w:rsid w:val="00FC5571"/>
    <w:rsid w:val="00FC65C0"/>
    <w:rsid w:val="00FD0D8F"/>
    <w:rsid w:val="00FD0FC9"/>
    <w:rsid w:val="00FD1056"/>
    <w:rsid w:val="00FD20C4"/>
    <w:rsid w:val="00FD2404"/>
    <w:rsid w:val="00FD3D59"/>
    <w:rsid w:val="00FD6A27"/>
    <w:rsid w:val="00FE2B51"/>
    <w:rsid w:val="00FE4F46"/>
    <w:rsid w:val="00FE6135"/>
    <w:rsid w:val="00FF0686"/>
    <w:rsid w:val="00FF0736"/>
    <w:rsid w:val="00FF1157"/>
    <w:rsid w:val="00FF22EF"/>
    <w:rsid w:val="00FF33B5"/>
    <w:rsid w:val="00FF401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98FA87A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453A7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15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No Spacing"/>
    <w:uiPriority w:val="1"/>
    <w:qFormat/>
    <w:rsid w:val="001150C8"/>
    <w:pPr>
      <w:widowControl w:val="0"/>
      <w:jc w:val="both"/>
    </w:pPr>
    <w:rPr>
      <w:kern w:val="2"/>
      <w:sz w:val="21"/>
      <w:szCs w:val="24"/>
    </w:rPr>
  </w:style>
  <w:style w:type="table" w:styleId="4">
    <w:name w:val="Medium Shading 1"/>
    <w:basedOn w:val="a1"/>
    <w:uiPriority w:val="63"/>
    <w:rsid w:val="00CA58F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e">
    <w:name w:val="枠の内容"/>
    <w:basedOn w:val="a"/>
    <w:qFormat/>
    <w:rsid w:val="00D46077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A24-4C9C-4EBF-8EE1-82E9FA6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815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山本　達也</cp:lastModifiedBy>
  <cp:revision>37</cp:revision>
  <cp:lastPrinted>2024-05-23T05:33:00Z</cp:lastPrinted>
  <dcterms:created xsi:type="dcterms:W3CDTF">2022-05-10T07:12:00Z</dcterms:created>
  <dcterms:modified xsi:type="dcterms:W3CDTF">2025-05-16T08:22:00Z</dcterms:modified>
</cp:coreProperties>
</file>