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F6FA" w14:textId="53F3C212" w:rsidR="00727B45" w:rsidRPr="005A7A20" w:rsidRDefault="00810919" w:rsidP="00D741BD">
      <w:pPr>
        <w:autoSpaceDE w:val="0"/>
        <w:autoSpaceDN w:val="0"/>
        <w:jc w:val="center"/>
        <w:rPr>
          <w:rFonts w:asciiTheme="majorEastAsia" w:eastAsiaTheme="majorEastAsia" w:hAnsiTheme="majorEastAsia"/>
          <w:b/>
          <w:sz w:val="22"/>
        </w:rPr>
      </w:pPr>
      <w:bookmarkStart w:id="0" w:name="_Hlk191040502"/>
      <w:bookmarkStart w:id="1" w:name="_Hlk187160481"/>
      <w:r w:rsidRPr="005A7A20">
        <w:rPr>
          <w:rFonts w:asciiTheme="majorEastAsia" w:eastAsiaTheme="majorEastAsia" w:hAnsiTheme="majorEastAsia" w:hint="eastAsia"/>
          <w:b/>
          <w:sz w:val="22"/>
        </w:rPr>
        <w:t>令和</w:t>
      </w:r>
      <w:r w:rsidR="004F5866">
        <w:rPr>
          <w:rFonts w:asciiTheme="majorEastAsia" w:eastAsiaTheme="majorEastAsia" w:hAnsiTheme="majorEastAsia" w:hint="eastAsia"/>
          <w:b/>
          <w:sz w:val="22"/>
        </w:rPr>
        <w:t>８</w:t>
      </w:r>
      <w:r w:rsidRPr="005A7A20">
        <w:rPr>
          <w:rFonts w:asciiTheme="majorEastAsia" w:eastAsiaTheme="majorEastAsia" w:hAnsiTheme="majorEastAsia"/>
          <w:b/>
          <w:sz w:val="22"/>
        </w:rPr>
        <w:t>年度</w:t>
      </w:r>
      <w:r w:rsidR="00E01223" w:rsidRPr="005A7A20">
        <w:rPr>
          <w:rFonts w:asciiTheme="majorEastAsia" w:eastAsiaTheme="majorEastAsia" w:hAnsiTheme="majorEastAsia" w:hint="eastAsia"/>
          <w:b/>
          <w:sz w:val="22"/>
        </w:rPr>
        <w:t>デジタルを活用した</w:t>
      </w:r>
      <w:r w:rsidR="00D741BD" w:rsidRPr="005A7A20">
        <w:rPr>
          <w:rFonts w:asciiTheme="majorEastAsia" w:eastAsiaTheme="majorEastAsia" w:hAnsiTheme="majorEastAsia" w:hint="eastAsia"/>
          <w:b/>
          <w:sz w:val="22"/>
        </w:rPr>
        <w:t>農村</w:t>
      </w:r>
      <w:r w:rsidR="00E01223" w:rsidRPr="005A7A20">
        <w:rPr>
          <w:rFonts w:asciiTheme="majorEastAsia" w:eastAsiaTheme="majorEastAsia" w:hAnsiTheme="majorEastAsia" w:hint="eastAsia"/>
          <w:b/>
          <w:sz w:val="22"/>
        </w:rPr>
        <w:t>ファンと地域をつなぐ情報発信</w:t>
      </w:r>
      <w:r w:rsidR="008F644F" w:rsidRPr="005A7A20">
        <w:rPr>
          <w:rFonts w:asciiTheme="majorEastAsia" w:eastAsiaTheme="majorEastAsia" w:hAnsiTheme="majorEastAsia" w:hint="eastAsia"/>
          <w:b/>
          <w:sz w:val="22"/>
        </w:rPr>
        <w:t>業務委託</w:t>
      </w:r>
      <w:bookmarkEnd w:id="0"/>
      <w:r w:rsidR="00DB1963" w:rsidRPr="005A7A20">
        <w:rPr>
          <w:rFonts w:asciiTheme="majorEastAsia" w:eastAsiaTheme="majorEastAsia" w:hAnsiTheme="majorEastAsia" w:hint="eastAsia"/>
          <w:b/>
          <w:sz w:val="22"/>
        </w:rPr>
        <w:t xml:space="preserve">　</w:t>
      </w:r>
      <w:bookmarkEnd w:id="1"/>
      <w:r w:rsidR="00735B7C">
        <w:rPr>
          <w:rFonts w:asciiTheme="majorEastAsia" w:eastAsiaTheme="majorEastAsia" w:hAnsiTheme="majorEastAsia" w:hint="eastAsia"/>
          <w:b/>
          <w:sz w:val="22"/>
        </w:rPr>
        <w:t>仕様書</w:t>
      </w:r>
    </w:p>
    <w:p w14:paraId="4CE9DF5D" w14:textId="77777777" w:rsidR="00544C8B" w:rsidRPr="005A7A20" w:rsidRDefault="00544C8B" w:rsidP="00B22647">
      <w:pPr>
        <w:autoSpaceDE w:val="0"/>
        <w:autoSpaceDN w:val="0"/>
        <w:jc w:val="center"/>
        <w:rPr>
          <w:rFonts w:asciiTheme="majorEastAsia" w:eastAsiaTheme="majorEastAsia" w:hAnsiTheme="majorEastAsia"/>
          <w:b/>
          <w:sz w:val="22"/>
        </w:rPr>
      </w:pPr>
    </w:p>
    <w:p w14:paraId="432AC714" w14:textId="69837886" w:rsidR="00EA6027" w:rsidRPr="005A7A20" w:rsidRDefault="00544C8B" w:rsidP="009569CD">
      <w:pPr>
        <w:autoSpaceDE w:val="0"/>
        <w:autoSpaceDN w:val="0"/>
        <w:rPr>
          <w:rFonts w:asciiTheme="minorEastAsia" w:hAnsiTheme="minorEastAsia"/>
        </w:rPr>
      </w:pPr>
      <w:r w:rsidRPr="005A7A20">
        <w:rPr>
          <w:rFonts w:asciiTheme="minorEastAsia" w:hAnsiTheme="minorEastAsia" w:hint="eastAsia"/>
        </w:rPr>
        <w:t xml:space="preserve">　本仕様書は、栃木県（以下「甲」という。）が</w:t>
      </w:r>
      <w:r w:rsidR="00DB1963" w:rsidRPr="005A7A20">
        <w:rPr>
          <w:rFonts w:asciiTheme="minorEastAsia" w:hAnsiTheme="minorEastAsia" w:hint="eastAsia"/>
        </w:rPr>
        <w:t>令和</w:t>
      </w:r>
      <w:r w:rsidR="004F5866">
        <w:rPr>
          <w:rFonts w:asciiTheme="minorEastAsia" w:hAnsiTheme="minorEastAsia" w:hint="eastAsia"/>
        </w:rPr>
        <w:t>８</w:t>
      </w:r>
      <w:r w:rsidRPr="005A7A20">
        <w:rPr>
          <w:rFonts w:asciiTheme="minorEastAsia" w:hAnsiTheme="minorEastAsia" w:hint="eastAsia"/>
        </w:rPr>
        <w:t>年度</w:t>
      </w:r>
      <w:r w:rsidR="00E01223" w:rsidRPr="005A7A20">
        <w:rPr>
          <w:rFonts w:asciiTheme="minorEastAsia" w:hAnsiTheme="minorEastAsia" w:hint="eastAsia"/>
        </w:rPr>
        <w:t>デジタルを活用した農村ファンと地域をつなぐ情報発信</w:t>
      </w:r>
      <w:r w:rsidR="00DB1963" w:rsidRPr="005A7A20">
        <w:rPr>
          <w:rFonts w:asciiTheme="minorEastAsia" w:hAnsiTheme="minorEastAsia" w:hint="eastAsia"/>
        </w:rPr>
        <w:t>業務</w:t>
      </w:r>
      <w:r w:rsidRPr="005A7A20">
        <w:rPr>
          <w:rFonts w:asciiTheme="minorEastAsia" w:hAnsiTheme="minorEastAsia" w:hint="eastAsia"/>
        </w:rPr>
        <w:t>を委託する場合の、受託する者（以下「乙」という。）の業務について、必要な事項を定めるものである。</w:t>
      </w:r>
    </w:p>
    <w:p w14:paraId="5B24315E" w14:textId="77777777" w:rsidR="00544C8B" w:rsidRPr="005A7A20" w:rsidRDefault="00544C8B" w:rsidP="009569CD">
      <w:pPr>
        <w:autoSpaceDE w:val="0"/>
        <w:autoSpaceDN w:val="0"/>
        <w:rPr>
          <w:rFonts w:asciiTheme="minorEastAsia" w:hAnsiTheme="minorEastAsia"/>
        </w:rPr>
      </w:pPr>
    </w:p>
    <w:p w14:paraId="1686BA98" w14:textId="77777777" w:rsidR="00EA6027" w:rsidRPr="005A7A20" w:rsidRDefault="00EA6027" w:rsidP="009569CD">
      <w:pPr>
        <w:autoSpaceDE w:val="0"/>
        <w:autoSpaceDN w:val="0"/>
        <w:rPr>
          <w:rFonts w:asciiTheme="majorEastAsia" w:eastAsiaTheme="majorEastAsia" w:hAnsiTheme="majorEastAsia"/>
          <w:b/>
        </w:rPr>
      </w:pPr>
      <w:r w:rsidRPr="005A7A20">
        <w:rPr>
          <w:rFonts w:asciiTheme="majorEastAsia" w:eastAsiaTheme="majorEastAsia" w:hAnsiTheme="majorEastAsia" w:hint="eastAsia"/>
          <w:b/>
        </w:rPr>
        <w:t>１　業務名</w:t>
      </w:r>
    </w:p>
    <w:p w14:paraId="49B10BB8" w14:textId="73B3A6CF" w:rsidR="00EA6027" w:rsidRPr="005A7A20" w:rsidRDefault="00123961" w:rsidP="009569CD">
      <w:pPr>
        <w:autoSpaceDE w:val="0"/>
        <w:autoSpaceDN w:val="0"/>
        <w:rPr>
          <w:rFonts w:asciiTheme="minorEastAsia" w:hAnsiTheme="minorEastAsia"/>
        </w:rPr>
      </w:pPr>
      <w:r w:rsidRPr="005A7A20">
        <w:rPr>
          <w:rFonts w:asciiTheme="minorEastAsia" w:hAnsiTheme="minorEastAsia" w:hint="eastAsia"/>
        </w:rPr>
        <w:t xml:space="preserve">　　</w:t>
      </w:r>
      <w:r w:rsidR="00274B8B" w:rsidRPr="00274B8B">
        <w:rPr>
          <w:rFonts w:asciiTheme="minorEastAsia" w:hAnsiTheme="minorEastAsia" w:hint="eastAsia"/>
        </w:rPr>
        <w:t>令和</w:t>
      </w:r>
      <w:r w:rsidR="004F5866">
        <w:rPr>
          <w:rFonts w:asciiTheme="minorEastAsia" w:hAnsiTheme="minorEastAsia" w:hint="eastAsia"/>
        </w:rPr>
        <w:t>８</w:t>
      </w:r>
      <w:r w:rsidR="00274B8B" w:rsidRPr="00274B8B">
        <w:rPr>
          <w:rFonts w:asciiTheme="minorEastAsia" w:hAnsiTheme="minorEastAsia" w:hint="eastAsia"/>
        </w:rPr>
        <w:t>年度デジタルを活用した農村ファンと地域をつなぐ情報発信業務委託</w:t>
      </w:r>
    </w:p>
    <w:p w14:paraId="256E7EE2" w14:textId="77777777" w:rsidR="00172699" w:rsidRPr="005A7A20" w:rsidRDefault="00172699" w:rsidP="00172699">
      <w:pPr>
        <w:autoSpaceDE w:val="0"/>
        <w:autoSpaceDN w:val="0"/>
        <w:rPr>
          <w:rFonts w:asciiTheme="majorEastAsia" w:eastAsiaTheme="majorEastAsia" w:hAnsiTheme="majorEastAsia"/>
          <w:b/>
        </w:rPr>
      </w:pPr>
    </w:p>
    <w:p w14:paraId="352A8876" w14:textId="40FF1506" w:rsidR="00172699" w:rsidRPr="005A7A20" w:rsidRDefault="00172699" w:rsidP="00172699">
      <w:pPr>
        <w:autoSpaceDE w:val="0"/>
        <w:autoSpaceDN w:val="0"/>
        <w:rPr>
          <w:rFonts w:asciiTheme="majorEastAsia" w:eastAsiaTheme="majorEastAsia" w:hAnsiTheme="majorEastAsia"/>
          <w:b/>
        </w:rPr>
      </w:pPr>
      <w:r w:rsidRPr="005A7A20">
        <w:rPr>
          <w:rFonts w:asciiTheme="majorEastAsia" w:eastAsiaTheme="majorEastAsia" w:hAnsiTheme="majorEastAsia" w:hint="eastAsia"/>
          <w:b/>
        </w:rPr>
        <w:t>２　事業の背景</w:t>
      </w:r>
    </w:p>
    <w:p w14:paraId="281B7C05" w14:textId="2E987267" w:rsidR="00EA6027" w:rsidRPr="005A7A20" w:rsidRDefault="00172699" w:rsidP="00172699">
      <w:pPr>
        <w:autoSpaceDE w:val="0"/>
        <w:autoSpaceDN w:val="0"/>
        <w:ind w:leftChars="100" w:left="210" w:firstLineChars="100" w:firstLine="210"/>
        <w:rPr>
          <w:rFonts w:asciiTheme="minorEastAsia" w:hAnsiTheme="minorEastAsia"/>
        </w:rPr>
      </w:pPr>
      <w:r w:rsidRPr="005A7A20">
        <w:rPr>
          <w:rFonts w:asciiTheme="minorEastAsia" w:hAnsiTheme="minorEastAsia" w:hint="eastAsia"/>
        </w:rPr>
        <w:t>農村ボランティアマッチングサイトTUNAGUは、本県中山間地域</w:t>
      </w:r>
      <w:r w:rsidRPr="005A7A20">
        <w:rPr>
          <w:rFonts w:asciiTheme="minorEastAsia" w:hAnsiTheme="minorEastAsia" w:hint="eastAsia"/>
          <w:vertAlign w:val="superscript"/>
        </w:rPr>
        <w:t>※</w:t>
      </w:r>
      <w:r w:rsidRPr="005A7A20">
        <w:rPr>
          <w:rFonts w:asciiTheme="minorEastAsia" w:hAnsiTheme="minorEastAsia"/>
          <w:vertAlign w:val="superscript"/>
        </w:rPr>
        <w:t>1</w:t>
      </w:r>
      <w:r w:rsidRPr="005A7A20">
        <w:rPr>
          <w:rFonts w:asciiTheme="minorEastAsia" w:hAnsiTheme="minorEastAsia" w:hint="eastAsia"/>
        </w:rPr>
        <w:t>における農地等の有する多面的機能の発揮とそれらを次世代へに引き継ぐため、地域住民と都市住民等の協働活動</w:t>
      </w:r>
      <w:r w:rsidRPr="005A7A20">
        <w:rPr>
          <w:rFonts w:asciiTheme="minorEastAsia" w:hAnsiTheme="minorEastAsia" w:hint="eastAsia"/>
          <w:vertAlign w:val="superscript"/>
        </w:rPr>
        <w:t>※</w:t>
      </w:r>
      <w:r w:rsidRPr="005A7A20">
        <w:rPr>
          <w:rFonts w:asciiTheme="minorEastAsia" w:hAnsiTheme="minorEastAsia"/>
          <w:vertAlign w:val="superscript"/>
        </w:rPr>
        <w:t>2</w:t>
      </w:r>
      <w:r w:rsidRPr="005A7A20">
        <w:rPr>
          <w:rFonts w:asciiTheme="minorEastAsia" w:hAnsiTheme="minorEastAsia" w:hint="eastAsia"/>
        </w:rPr>
        <w:t>の推進を目的として、令和３(2021)年10月に開設した。これまで、移住した「定住人口」や、観光に来た「交流人口」でもない、特定の地域と継続的に関わり、将来的な移住にもつながる「関係人口（以下、「農村ファン」という。）」の創出・拡大による中山間地域の活性化を図ってきたところである。</w:t>
      </w:r>
    </w:p>
    <w:p w14:paraId="025A08E1" w14:textId="6C361F03" w:rsidR="003321C0" w:rsidRPr="005A7A20" w:rsidRDefault="00402C50" w:rsidP="00172699">
      <w:pPr>
        <w:autoSpaceDE w:val="0"/>
        <w:autoSpaceDN w:val="0"/>
        <w:ind w:leftChars="100" w:left="210" w:firstLineChars="100" w:firstLine="210"/>
        <w:rPr>
          <w:rFonts w:asciiTheme="minorEastAsia" w:hAnsiTheme="minorEastAsia"/>
        </w:rPr>
      </w:pPr>
      <w:r w:rsidRPr="005A7A20">
        <w:rPr>
          <w:rFonts w:asciiTheme="minorEastAsia" w:hAnsiTheme="minorEastAsia" w:hint="eastAsia"/>
        </w:rPr>
        <w:t>TUNAGUの</w:t>
      </w:r>
      <w:r w:rsidR="003321C0" w:rsidRPr="005A7A20">
        <w:rPr>
          <w:rFonts w:asciiTheme="minorEastAsia" w:hAnsiTheme="minorEastAsia" w:hint="eastAsia"/>
        </w:rPr>
        <w:t>ウェブサイトの開設と平行して令和２(2020)年度から取り組んでいるデジタルマーケティング手法を活用したデジタル広告配信事業（本事業の前身事業）の効果もあり、TUNAGUの会員</w:t>
      </w:r>
      <w:r w:rsidR="0058142A" w:rsidRPr="005A7A20">
        <w:rPr>
          <w:rFonts w:asciiTheme="minorEastAsia" w:hAnsiTheme="minorEastAsia" w:hint="eastAsia"/>
        </w:rPr>
        <w:t>数</w:t>
      </w:r>
      <w:r w:rsidR="003321C0" w:rsidRPr="005A7A20">
        <w:rPr>
          <w:rFonts w:asciiTheme="minorEastAsia" w:hAnsiTheme="minorEastAsia" w:hint="eastAsia"/>
        </w:rPr>
        <w:t>は</w:t>
      </w:r>
      <w:r w:rsidR="001A5F57">
        <w:rPr>
          <w:rFonts w:asciiTheme="minorEastAsia" w:hAnsiTheme="minorEastAsia" w:hint="eastAsia"/>
        </w:rPr>
        <w:t>令和</w:t>
      </w:r>
      <w:r w:rsidR="004F5866">
        <w:rPr>
          <w:rFonts w:asciiTheme="minorEastAsia" w:hAnsiTheme="minorEastAsia" w:hint="eastAsia"/>
        </w:rPr>
        <w:t>７</w:t>
      </w:r>
      <w:r w:rsidR="003321C0" w:rsidRPr="005A7A20">
        <w:rPr>
          <w:rFonts w:asciiTheme="minorEastAsia" w:hAnsiTheme="minorEastAsia" w:hint="eastAsia"/>
        </w:rPr>
        <w:t>年12月末時点で</w:t>
      </w:r>
      <w:r w:rsidR="004F5866">
        <w:rPr>
          <w:rFonts w:asciiTheme="minorEastAsia" w:hAnsiTheme="minorEastAsia" w:hint="eastAsia"/>
        </w:rPr>
        <w:t>7</w:t>
      </w:r>
      <w:r w:rsidR="004F5866" w:rsidRPr="005A7A20">
        <w:rPr>
          <w:rFonts w:asciiTheme="minorEastAsia" w:hAnsiTheme="minorEastAsia" w:hint="eastAsia"/>
        </w:rPr>
        <w:t>00</w:t>
      </w:r>
      <w:r w:rsidR="003321C0" w:rsidRPr="005A7A20">
        <w:rPr>
          <w:rFonts w:asciiTheme="minorEastAsia" w:hAnsiTheme="minorEastAsia" w:hint="eastAsia"/>
        </w:rPr>
        <w:t>名に迫り、平均年齢は</w:t>
      </w:r>
      <w:r w:rsidR="004F5866">
        <w:rPr>
          <w:rFonts w:asciiTheme="minorEastAsia" w:hAnsiTheme="minorEastAsia" w:hint="eastAsia"/>
        </w:rPr>
        <w:t>44.5</w:t>
      </w:r>
      <w:r w:rsidR="003321C0" w:rsidRPr="005A7A20">
        <w:rPr>
          <w:rFonts w:asciiTheme="minorEastAsia" w:hAnsiTheme="minorEastAsia" w:hint="eastAsia"/>
        </w:rPr>
        <w:t>歳、開設から約</w:t>
      </w:r>
      <w:r w:rsidR="00745EED">
        <w:rPr>
          <w:rFonts w:asciiTheme="minorEastAsia" w:hAnsiTheme="minorEastAsia" w:hint="eastAsia"/>
        </w:rPr>
        <w:t>４</w:t>
      </w:r>
      <w:r w:rsidR="003321C0" w:rsidRPr="005A7A20">
        <w:rPr>
          <w:rFonts w:asciiTheme="minorEastAsia" w:hAnsiTheme="minorEastAsia" w:hint="eastAsia"/>
        </w:rPr>
        <w:t>年での協働活動実施回数</w:t>
      </w:r>
      <w:r w:rsidR="0058142A" w:rsidRPr="005A7A20">
        <w:rPr>
          <w:rFonts w:asciiTheme="minorEastAsia" w:hAnsiTheme="minorEastAsia" w:hint="eastAsia"/>
        </w:rPr>
        <w:t>は</w:t>
      </w:r>
      <w:r w:rsidR="00745EED">
        <w:rPr>
          <w:rFonts w:asciiTheme="minorEastAsia" w:hAnsiTheme="minorEastAsia" w:hint="eastAsia"/>
        </w:rPr>
        <w:t>80</w:t>
      </w:r>
      <w:r w:rsidR="003321C0" w:rsidRPr="005A7A20">
        <w:rPr>
          <w:rFonts w:asciiTheme="minorEastAsia" w:hAnsiTheme="minorEastAsia" w:hint="eastAsia"/>
        </w:rPr>
        <w:t>回と、若者を含む会員の増加と規模拡大が図られており、一定の効果があったと考えられる。</w:t>
      </w:r>
    </w:p>
    <w:p w14:paraId="23E7F9D5" w14:textId="36E57F5C" w:rsidR="00763B48" w:rsidRPr="005A7A20" w:rsidRDefault="00763B48" w:rsidP="00320CAE">
      <w:pPr>
        <w:autoSpaceDE w:val="0"/>
        <w:autoSpaceDN w:val="0"/>
        <w:ind w:leftChars="100" w:left="210" w:firstLineChars="100" w:firstLine="210"/>
        <w:rPr>
          <w:rFonts w:asciiTheme="minorEastAsia" w:hAnsiTheme="minorEastAsia"/>
        </w:rPr>
      </w:pPr>
      <w:r w:rsidRPr="005A7A20">
        <w:rPr>
          <w:rFonts w:asciiTheme="minorEastAsia" w:hAnsiTheme="minorEastAsia" w:hint="eastAsia"/>
        </w:rPr>
        <w:t>また、</w:t>
      </w:r>
      <w:r w:rsidR="00402C50" w:rsidRPr="005A7A20">
        <w:rPr>
          <w:rFonts w:asciiTheme="minorEastAsia" w:hAnsiTheme="minorEastAsia" w:hint="eastAsia"/>
        </w:rPr>
        <w:t>ＳＮＳ</w:t>
      </w:r>
      <w:r w:rsidR="00344F40" w:rsidRPr="005A7A20">
        <w:rPr>
          <w:rFonts w:asciiTheme="minorEastAsia" w:hAnsiTheme="minorEastAsia" w:hint="eastAsia"/>
        </w:rPr>
        <w:t>アカウント「とちぎ農村QUEST」</w:t>
      </w:r>
      <w:r w:rsidR="00402C50" w:rsidRPr="005A7A20">
        <w:rPr>
          <w:rFonts w:asciiTheme="minorEastAsia" w:hAnsiTheme="minorEastAsia" w:hint="eastAsia"/>
          <w:vertAlign w:val="superscript"/>
        </w:rPr>
        <w:t>※</w:t>
      </w:r>
      <w:r w:rsidR="00344F40" w:rsidRPr="005A7A20">
        <w:rPr>
          <w:rFonts w:asciiTheme="minorEastAsia" w:hAnsiTheme="minorEastAsia" w:hint="eastAsia"/>
          <w:vertAlign w:val="superscript"/>
        </w:rPr>
        <w:t>3</w:t>
      </w:r>
      <w:r w:rsidR="00402C50" w:rsidRPr="005A7A20">
        <w:rPr>
          <w:rFonts w:asciiTheme="minorEastAsia" w:hAnsiTheme="minorEastAsia" w:hint="eastAsia"/>
        </w:rPr>
        <w:t>では、</w:t>
      </w:r>
      <w:r w:rsidR="00344F40" w:rsidRPr="005A7A20">
        <w:rPr>
          <w:rFonts w:asciiTheme="minorEastAsia" w:hAnsiTheme="minorEastAsia" w:hint="eastAsia"/>
        </w:rPr>
        <w:t>TUNAGUと連動した</w:t>
      </w:r>
      <w:r w:rsidR="00402C50" w:rsidRPr="005A7A20">
        <w:rPr>
          <w:rFonts w:asciiTheme="minorEastAsia" w:hAnsiTheme="minorEastAsia" w:hint="eastAsia"/>
        </w:rPr>
        <w:t>情報発信を行</w:t>
      </w:r>
      <w:r w:rsidR="00D763F7" w:rsidRPr="005A7A20">
        <w:rPr>
          <w:rFonts w:asciiTheme="minorEastAsia" w:hAnsiTheme="minorEastAsia" w:hint="eastAsia"/>
        </w:rPr>
        <w:t>っており</w:t>
      </w:r>
      <w:r w:rsidR="00344F40" w:rsidRPr="005A7A20">
        <w:rPr>
          <w:rFonts w:asciiTheme="minorEastAsia" w:hAnsiTheme="minorEastAsia" w:hint="eastAsia"/>
        </w:rPr>
        <w:t>、</w:t>
      </w:r>
      <w:r w:rsidR="001A5F57">
        <w:rPr>
          <w:rFonts w:asciiTheme="minorEastAsia" w:hAnsiTheme="minorEastAsia" w:hint="eastAsia"/>
        </w:rPr>
        <w:t>令和</w:t>
      </w:r>
      <w:r w:rsidR="00745EED">
        <w:rPr>
          <w:rFonts w:asciiTheme="minorEastAsia" w:hAnsiTheme="minorEastAsia" w:hint="eastAsia"/>
        </w:rPr>
        <w:t>７</w:t>
      </w:r>
      <w:r w:rsidR="00344F40" w:rsidRPr="005A7A20">
        <w:rPr>
          <w:rFonts w:asciiTheme="minorEastAsia" w:hAnsiTheme="minorEastAsia" w:hint="eastAsia"/>
        </w:rPr>
        <w:t>年12月末時点でInstagramのフォロワー数は</w:t>
      </w:r>
      <w:r w:rsidR="00745EED">
        <w:rPr>
          <w:rFonts w:asciiTheme="minorEastAsia" w:hAnsiTheme="minorEastAsia" w:hint="eastAsia"/>
        </w:rPr>
        <w:t>522</w:t>
      </w:r>
      <w:r w:rsidR="00344F40" w:rsidRPr="005A7A20">
        <w:rPr>
          <w:rFonts w:asciiTheme="minorEastAsia" w:hAnsiTheme="minorEastAsia" w:hint="eastAsia"/>
        </w:rPr>
        <w:t>、Facebookのフォロワー数は</w:t>
      </w:r>
      <w:r w:rsidR="00745EED">
        <w:rPr>
          <w:rFonts w:asciiTheme="minorEastAsia" w:hAnsiTheme="minorEastAsia" w:hint="eastAsia"/>
        </w:rPr>
        <w:t>649</w:t>
      </w:r>
      <w:r w:rsidR="00344F40" w:rsidRPr="005A7A20">
        <w:rPr>
          <w:rFonts w:asciiTheme="minorEastAsia" w:hAnsiTheme="minorEastAsia" w:hint="eastAsia"/>
        </w:rPr>
        <w:t>となっている。</w:t>
      </w:r>
    </w:p>
    <w:p w14:paraId="3BDCC932" w14:textId="77777777" w:rsidR="00344F40" w:rsidRPr="005A7A20" w:rsidRDefault="00344F40" w:rsidP="00344F40">
      <w:pPr>
        <w:snapToGrid w:val="0"/>
        <w:spacing w:beforeLines="50" w:before="180"/>
        <w:ind w:leftChars="100" w:left="750" w:hangingChars="300" w:hanging="540"/>
        <w:rPr>
          <w:color w:val="000000" w:themeColor="text1"/>
          <w:sz w:val="18"/>
          <w:szCs w:val="18"/>
          <w:u w:color="000000"/>
        </w:rPr>
      </w:pPr>
      <w:r w:rsidRPr="005A7A20">
        <w:rPr>
          <w:rFonts w:hint="eastAsia"/>
          <w:color w:val="000000" w:themeColor="text1"/>
          <w:sz w:val="18"/>
          <w:szCs w:val="18"/>
          <w:u w:color="000000"/>
        </w:rPr>
        <w:t>※１：別紙１「栃木県の中山間地域（本事業の対象市町）」参照</w:t>
      </w:r>
    </w:p>
    <w:p w14:paraId="201F4D6C" w14:textId="3B76E024" w:rsidR="00344F40" w:rsidRPr="005A7A20" w:rsidRDefault="00344F40" w:rsidP="00344F40">
      <w:pPr>
        <w:snapToGrid w:val="0"/>
        <w:ind w:leftChars="100" w:left="750" w:hangingChars="300" w:hanging="540"/>
        <w:rPr>
          <w:color w:val="000000" w:themeColor="text1"/>
          <w:sz w:val="18"/>
          <w:szCs w:val="18"/>
          <w:u w:color="000000"/>
        </w:rPr>
      </w:pPr>
      <w:r w:rsidRPr="005A7A20">
        <w:rPr>
          <w:rFonts w:hint="eastAsia"/>
          <w:color w:val="000000" w:themeColor="text1"/>
          <w:sz w:val="18"/>
          <w:szCs w:val="18"/>
          <w:u w:color="000000"/>
        </w:rPr>
        <w:t>※２：本</w:t>
      </w:r>
      <w:r w:rsidR="00735B7C">
        <w:rPr>
          <w:rFonts w:hint="eastAsia"/>
          <w:color w:val="000000" w:themeColor="text1"/>
          <w:sz w:val="18"/>
          <w:szCs w:val="18"/>
          <w:u w:color="000000"/>
        </w:rPr>
        <w:t>仕様書</w:t>
      </w:r>
      <w:r w:rsidRPr="005A7A20">
        <w:rPr>
          <w:rFonts w:hint="eastAsia"/>
          <w:color w:val="000000" w:themeColor="text1"/>
          <w:sz w:val="18"/>
          <w:szCs w:val="18"/>
          <w:u w:color="000000"/>
        </w:rPr>
        <w:t>における協働活動とは、高齢化や遊休農地の増加等、地域が抱える課題の解決に向け、地域組織が、地域組織外の人材と一緒に活動することをいう。</w:t>
      </w:r>
    </w:p>
    <w:p w14:paraId="6BE9DBEF" w14:textId="06F0BD76" w:rsidR="00344F40" w:rsidRPr="005A7A20" w:rsidRDefault="00344F40" w:rsidP="00344F40">
      <w:pPr>
        <w:snapToGrid w:val="0"/>
        <w:ind w:leftChars="100" w:left="750" w:hangingChars="300" w:hanging="540"/>
        <w:rPr>
          <w:color w:val="000000" w:themeColor="text1"/>
          <w:sz w:val="18"/>
          <w:szCs w:val="18"/>
          <w:u w:color="000000"/>
        </w:rPr>
      </w:pPr>
      <w:r w:rsidRPr="005A7A20">
        <w:rPr>
          <w:rFonts w:hint="eastAsia"/>
          <w:color w:val="000000" w:themeColor="text1"/>
          <w:sz w:val="18"/>
          <w:szCs w:val="18"/>
          <w:u w:color="000000"/>
        </w:rPr>
        <w:t>※３：県が運営する中山間地域における協働活動をＰＲする</w:t>
      </w:r>
      <w:r w:rsidR="004F1661">
        <w:rPr>
          <w:rFonts w:hint="eastAsia"/>
          <w:color w:val="000000" w:themeColor="text1"/>
          <w:sz w:val="18"/>
          <w:szCs w:val="18"/>
          <w:u w:color="000000"/>
        </w:rPr>
        <w:t>SNS</w:t>
      </w:r>
      <w:r w:rsidR="004F1661">
        <w:rPr>
          <w:rFonts w:hint="eastAsia"/>
          <w:color w:val="000000" w:themeColor="text1"/>
          <w:sz w:val="18"/>
          <w:szCs w:val="18"/>
          <w:u w:color="000000"/>
        </w:rPr>
        <w:t>（</w:t>
      </w:r>
      <w:r w:rsidRPr="005A7A20">
        <w:rPr>
          <w:rFonts w:hint="eastAsia"/>
          <w:color w:val="000000" w:themeColor="text1"/>
          <w:sz w:val="18"/>
          <w:szCs w:val="18"/>
          <w:u w:color="000000"/>
        </w:rPr>
        <w:t>Facebook</w:t>
      </w:r>
      <w:r w:rsidRPr="005A7A20">
        <w:rPr>
          <w:rFonts w:hint="eastAsia"/>
          <w:color w:val="000000" w:themeColor="text1"/>
          <w:sz w:val="18"/>
          <w:szCs w:val="18"/>
          <w:u w:color="000000"/>
        </w:rPr>
        <w:t>、</w:t>
      </w:r>
      <w:r w:rsidRPr="005A7A20">
        <w:rPr>
          <w:rFonts w:hint="eastAsia"/>
          <w:color w:val="000000" w:themeColor="text1"/>
          <w:sz w:val="18"/>
          <w:szCs w:val="18"/>
          <w:u w:color="000000"/>
        </w:rPr>
        <w:t>Instagram</w:t>
      </w:r>
      <w:r w:rsidR="004F1661">
        <w:rPr>
          <w:rFonts w:hint="eastAsia"/>
          <w:color w:val="000000" w:themeColor="text1"/>
          <w:sz w:val="18"/>
          <w:szCs w:val="18"/>
          <w:u w:color="000000"/>
        </w:rPr>
        <w:t>）</w:t>
      </w:r>
    </w:p>
    <w:p w14:paraId="73C7D564" w14:textId="77777777" w:rsidR="00BA0C1A" w:rsidRPr="005A7A20" w:rsidRDefault="00BA0C1A" w:rsidP="00172699">
      <w:pPr>
        <w:autoSpaceDE w:val="0"/>
        <w:autoSpaceDN w:val="0"/>
        <w:rPr>
          <w:rFonts w:asciiTheme="majorEastAsia" w:eastAsiaTheme="majorEastAsia" w:hAnsiTheme="majorEastAsia"/>
          <w:b/>
        </w:rPr>
      </w:pPr>
    </w:p>
    <w:p w14:paraId="6050754D" w14:textId="55E1F159" w:rsidR="0073499F" w:rsidRPr="005A7A20" w:rsidRDefault="00BA0C1A" w:rsidP="00320CAE">
      <w:pPr>
        <w:autoSpaceDE w:val="0"/>
        <w:autoSpaceDN w:val="0"/>
        <w:rPr>
          <w:rFonts w:asciiTheme="minorEastAsia" w:hAnsiTheme="minorEastAsia"/>
          <w:color w:val="0000FF"/>
        </w:rPr>
      </w:pPr>
      <w:r w:rsidRPr="005A7A20">
        <w:rPr>
          <w:rFonts w:asciiTheme="majorEastAsia" w:eastAsiaTheme="majorEastAsia" w:hAnsiTheme="majorEastAsia" w:hint="eastAsia"/>
          <w:b/>
        </w:rPr>
        <w:t>３</w:t>
      </w:r>
      <w:r w:rsidR="00EA6027" w:rsidRPr="005A7A20">
        <w:rPr>
          <w:rFonts w:asciiTheme="majorEastAsia" w:eastAsiaTheme="majorEastAsia" w:hAnsiTheme="majorEastAsia" w:hint="eastAsia"/>
          <w:b/>
        </w:rPr>
        <w:t xml:space="preserve">　委託業務の目的</w:t>
      </w:r>
    </w:p>
    <w:p w14:paraId="15CFE85F" w14:textId="737E1A4D" w:rsidR="002D755C" w:rsidRPr="005A7A20" w:rsidRDefault="002D755C" w:rsidP="003321C0">
      <w:pPr>
        <w:autoSpaceDE w:val="0"/>
        <w:autoSpaceDN w:val="0"/>
        <w:ind w:leftChars="100" w:left="210" w:firstLineChars="100" w:firstLine="210"/>
        <w:rPr>
          <w:rFonts w:asciiTheme="minorEastAsia" w:hAnsiTheme="minorEastAsia"/>
        </w:rPr>
      </w:pPr>
      <w:r w:rsidRPr="005A7A20">
        <w:rPr>
          <w:rFonts w:asciiTheme="minorEastAsia" w:hAnsiTheme="minorEastAsia" w:hint="eastAsia"/>
        </w:rPr>
        <w:t>マーケティング発想に基づくデジタルプロモーションを活用した情報発信を実施し、ターゲットに向けた効果的かつ的確なＰＲを行うことにより、農村ファンにつながる潜在層の意識の顕在化を図るとともに、</w:t>
      </w:r>
      <w:r w:rsidR="000A5541" w:rsidRPr="005A7A20">
        <w:rPr>
          <w:rFonts w:asciiTheme="minorEastAsia" w:hAnsiTheme="minorEastAsia" w:hint="eastAsia"/>
        </w:rPr>
        <w:t>ＳＮＳ</w:t>
      </w:r>
      <w:r w:rsidR="00E05933" w:rsidRPr="005A7A20">
        <w:rPr>
          <w:rFonts w:asciiTheme="minorEastAsia" w:hAnsiTheme="minorEastAsia" w:hint="eastAsia"/>
        </w:rPr>
        <w:t>を活用した発信力を強化して、</w:t>
      </w:r>
      <w:r w:rsidRPr="005A7A20">
        <w:rPr>
          <w:rFonts w:asciiTheme="minorEastAsia" w:hAnsiTheme="minorEastAsia" w:hint="eastAsia"/>
        </w:rPr>
        <w:t>TUNAGUへと誘導し、サイト内で募集される協働活動「クエスト」</w:t>
      </w:r>
      <w:r w:rsidR="008C7548" w:rsidRPr="005A7A20">
        <w:rPr>
          <w:rFonts w:asciiTheme="minorEastAsia" w:hAnsiTheme="minorEastAsia" w:hint="eastAsia"/>
        </w:rPr>
        <w:t>（以下</w:t>
      </w:r>
      <w:r w:rsidR="000E6EB9" w:rsidRPr="005A7A20">
        <w:rPr>
          <w:rFonts w:asciiTheme="minorEastAsia" w:hAnsiTheme="minorEastAsia" w:hint="eastAsia"/>
        </w:rPr>
        <w:t>、</w:t>
      </w:r>
      <w:r w:rsidR="008C7548" w:rsidRPr="005A7A20">
        <w:rPr>
          <w:rFonts w:asciiTheme="minorEastAsia" w:hAnsiTheme="minorEastAsia" w:hint="eastAsia"/>
        </w:rPr>
        <w:t>クエストと呼ぶ）</w:t>
      </w:r>
      <w:r w:rsidRPr="005A7A20">
        <w:rPr>
          <w:rFonts w:asciiTheme="minorEastAsia" w:hAnsiTheme="minorEastAsia" w:hint="eastAsia"/>
        </w:rPr>
        <w:t>への参加等、具体的な行動へと結びつけることにより、農村ファンの創出・拡大及び協働活動による中山間地域の活性化を図る。</w:t>
      </w:r>
    </w:p>
    <w:p w14:paraId="0D675DBD" w14:textId="77777777" w:rsidR="00BA0C1A" w:rsidRPr="005A7A20" w:rsidRDefault="00BA0C1A" w:rsidP="009569CD">
      <w:pPr>
        <w:autoSpaceDE w:val="0"/>
        <w:autoSpaceDN w:val="0"/>
        <w:rPr>
          <w:rFonts w:asciiTheme="majorEastAsia" w:eastAsiaTheme="majorEastAsia" w:hAnsiTheme="majorEastAsia"/>
          <w:b/>
        </w:rPr>
      </w:pPr>
    </w:p>
    <w:p w14:paraId="41620803" w14:textId="6DF699CE" w:rsidR="00EA6027" w:rsidRPr="005A7A20" w:rsidRDefault="00BA0C1A" w:rsidP="009569CD">
      <w:pPr>
        <w:autoSpaceDE w:val="0"/>
        <w:autoSpaceDN w:val="0"/>
        <w:rPr>
          <w:rFonts w:asciiTheme="majorEastAsia" w:eastAsiaTheme="majorEastAsia" w:hAnsiTheme="majorEastAsia"/>
          <w:b/>
        </w:rPr>
      </w:pPr>
      <w:r w:rsidRPr="005A7A20">
        <w:rPr>
          <w:rFonts w:asciiTheme="majorEastAsia" w:eastAsiaTheme="majorEastAsia" w:hAnsiTheme="majorEastAsia" w:hint="eastAsia"/>
          <w:b/>
        </w:rPr>
        <w:t>４</w:t>
      </w:r>
      <w:r w:rsidR="0030646A" w:rsidRPr="005A7A20">
        <w:rPr>
          <w:rFonts w:asciiTheme="majorEastAsia" w:eastAsiaTheme="majorEastAsia" w:hAnsiTheme="majorEastAsia" w:hint="eastAsia"/>
          <w:b/>
        </w:rPr>
        <w:t xml:space="preserve">　委託</w:t>
      </w:r>
      <w:r w:rsidR="00EA6027" w:rsidRPr="005A7A20">
        <w:rPr>
          <w:rFonts w:asciiTheme="majorEastAsia" w:eastAsiaTheme="majorEastAsia" w:hAnsiTheme="majorEastAsia" w:hint="eastAsia"/>
          <w:b/>
        </w:rPr>
        <w:t>期間</w:t>
      </w:r>
    </w:p>
    <w:p w14:paraId="68DA239E" w14:textId="613F9B59" w:rsidR="00EA6027" w:rsidRPr="005A7A20" w:rsidRDefault="007D5587" w:rsidP="009569CD">
      <w:pPr>
        <w:autoSpaceDE w:val="0"/>
        <w:autoSpaceDN w:val="0"/>
        <w:rPr>
          <w:rFonts w:asciiTheme="minorEastAsia" w:hAnsiTheme="minorEastAsia"/>
        </w:rPr>
      </w:pPr>
      <w:r w:rsidRPr="005A7A20">
        <w:rPr>
          <w:rFonts w:asciiTheme="minorEastAsia" w:hAnsiTheme="minorEastAsia" w:hint="eastAsia"/>
        </w:rPr>
        <w:t xml:space="preserve">　　</w:t>
      </w:r>
      <w:r w:rsidR="004C20C6" w:rsidRPr="005A7A20">
        <w:rPr>
          <w:rFonts w:asciiTheme="minorEastAsia" w:hAnsiTheme="minorEastAsia" w:hint="eastAsia"/>
        </w:rPr>
        <w:t>契約締結の日</w:t>
      </w:r>
      <w:r w:rsidRPr="005A7A20">
        <w:rPr>
          <w:rFonts w:asciiTheme="minorEastAsia" w:hAnsiTheme="minorEastAsia" w:hint="eastAsia"/>
        </w:rPr>
        <w:t>から令和</w:t>
      </w:r>
      <w:r w:rsidR="00CA022A">
        <w:rPr>
          <w:rFonts w:asciiTheme="minorEastAsia" w:hAnsiTheme="minorEastAsia" w:hint="eastAsia"/>
        </w:rPr>
        <w:t>９</w:t>
      </w:r>
      <w:r w:rsidRPr="005A7A20">
        <w:rPr>
          <w:rFonts w:asciiTheme="minorEastAsia" w:hAnsiTheme="minorEastAsia" w:hint="eastAsia"/>
        </w:rPr>
        <w:t>(</w:t>
      </w:r>
      <w:r w:rsidR="00CA022A" w:rsidRPr="005A7A20">
        <w:rPr>
          <w:rFonts w:asciiTheme="minorEastAsia" w:hAnsiTheme="minorEastAsia" w:hint="eastAsia"/>
        </w:rPr>
        <w:t>202</w:t>
      </w:r>
      <w:r w:rsidR="00CA022A">
        <w:rPr>
          <w:rFonts w:asciiTheme="minorEastAsia" w:hAnsiTheme="minorEastAsia" w:hint="eastAsia"/>
        </w:rPr>
        <w:t>7</w:t>
      </w:r>
      <w:r w:rsidR="00EA6027" w:rsidRPr="005A7A20">
        <w:rPr>
          <w:rFonts w:asciiTheme="minorEastAsia" w:hAnsiTheme="minorEastAsia" w:hint="eastAsia"/>
        </w:rPr>
        <w:t>)年３月</w:t>
      </w:r>
      <w:r w:rsidR="001A5F57">
        <w:rPr>
          <w:rFonts w:asciiTheme="minorEastAsia" w:hAnsiTheme="minorEastAsia" w:hint="eastAsia"/>
        </w:rPr>
        <w:t>19</w:t>
      </w:r>
      <w:r w:rsidR="009F68C0" w:rsidRPr="005A7A20">
        <w:rPr>
          <w:rFonts w:asciiTheme="minorEastAsia" w:hAnsiTheme="minorEastAsia" w:hint="eastAsia"/>
        </w:rPr>
        <w:t>日</w:t>
      </w:r>
      <w:r w:rsidR="009F68C0" w:rsidRPr="005A7A20">
        <w:rPr>
          <w:rFonts w:asciiTheme="minorEastAsia" w:hAnsiTheme="minorEastAsia"/>
        </w:rPr>
        <w:t>(</w:t>
      </w:r>
      <w:r w:rsidR="00CA022A">
        <w:rPr>
          <w:rFonts w:asciiTheme="minorEastAsia" w:hAnsiTheme="minorEastAsia" w:hint="eastAsia"/>
        </w:rPr>
        <w:t>金</w:t>
      </w:r>
      <w:r w:rsidR="009F68C0" w:rsidRPr="005A7A20">
        <w:rPr>
          <w:rFonts w:asciiTheme="minorEastAsia" w:hAnsiTheme="minorEastAsia"/>
        </w:rPr>
        <w:t>)</w:t>
      </w:r>
      <w:r w:rsidR="00EA6027" w:rsidRPr="005A7A20">
        <w:rPr>
          <w:rFonts w:asciiTheme="minorEastAsia" w:hAnsiTheme="minorEastAsia" w:hint="eastAsia"/>
        </w:rPr>
        <w:t>までとする。</w:t>
      </w:r>
    </w:p>
    <w:p w14:paraId="13955E03" w14:textId="77777777" w:rsidR="00EA6027" w:rsidRPr="005A7A20" w:rsidRDefault="00EA6027" w:rsidP="009569CD">
      <w:pPr>
        <w:autoSpaceDE w:val="0"/>
        <w:autoSpaceDN w:val="0"/>
        <w:rPr>
          <w:rFonts w:asciiTheme="minorEastAsia" w:hAnsiTheme="minorEastAsia"/>
        </w:rPr>
      </w:pPr>
    </w:p>
    <w:p w14:paraId="644444FF" w14:textId="28775339" w:rsidR="00EA6027" w:rsidRPr="005A7A20" w:rsidRDefault="00BA0C1A" w:rsidP="009569CD">
      <w:pPr>
        <w:autoSpaceDE w:val="0"/>
        <w:autoSpaceDN w:val="0"/>
        <w:rPr>
          <w:rFonts w:asciiTheme="majorEastAsia" w:eastAsiaTheme="majorEastAsia" w:hAnsiTheme="majorEastAsia"/>
          <w:b/>
        </w:rPr>
      </w:pPr>
      <w:r w:rsidRPr="005A7A20">
        <w:rPr>
          <w:rFonts w:asciiTheme="majorEastAsia" w:eastAsiaTheme="majorEastAsia" w:hAnsiTheme="majorEastAsia" w:hint="eastAsia"/>
          <w:b/>
        </w:rPr>
        <w:t>５</w:t>
      </w:r>
      <w:r w:rsidR="0030646A" w:rsidRPr="005A7A20">
        <w:rPr>
          <w:rFonts w:asciiTheme="majorEastAsia" w:eastAsiaTheme="majorEastAsia" w:hAnsiTheme="majorEastAsia" w:hint="eastAsia"/>
          <w:b/>
        </w:rPr>
        <w:t xml:space="preserve">　委託</w:t>
      </w:r>
      <w:r w:rsidR="00EA6027" w:rsidRPr="005A7A20">
        <w:rPr>
          <w:rFonts w:asciiTheme="majorEastAsia" w:eastAsiaTheme="majorEastAsia" w:hAnsiTheme="majorEastAsia" w:hint="eastAsia"/>
          <w:b/>
        </w:rPr>
        <w:t>金額</w:t>
      </w:r>
    </w:p>
    <w:p w14:paraId="6F62F0C3" w14:textId="018B30C2" w:rsidR="00EA6027" w:rsidRPr="005A7A20" w:rsidRDefault="00EA6027" w:rsidP="00320CAE">
      <w:pPr>
        <w:autoSpaceDE w:val="0"/>
        <w:autoSpaceDN w:val="0"/>
        <w:rPr>
          <w:rFonts w:asciiTheme="minorEastAsia" w:hAnsiTheme="minorEastAsia"/>
        </w:rPr>
      </w:pPr>
      <w:r w:rsidRPr="005A7A20">
        <w:rPr>
          <w:rFonts w:asciiTheme="minorEastAsia" w:hAnsiTheme="minorEastAsia" w:hint="eastAsia"/>
        </w:rPr>
        <w:t xml:space="preserve">　　</w:t>
      </w:r>
      <w:r w:rsidR="00D927E1" w:rsidRPr="005A7A20">
        <w:rPr>
          <w:rFonts w:asciiTheme="minorEastAsia" w:hAnsiTheme="minorEastAsia"/>
        </w:rPr>
        <w:t>3,023,000</w:t>
      </w:r>
      <w:r w:rsidR="002D755C" w:rsidRPr="005A7A20">
        <w:rPr>
          <w:rFonts w:asciiTheme="minorEastAsia" w:hAnsiTheme="minorEastAsia"/>
        </w:rPr>
        <w:t>円</w:t>
      </w:r>
      <w:r w:rsidRPr="005A7A20">
        <w:rPr>
          <w:rFonts w:asciiTheme="minorEastAsia" w:hAnsiTheme="minorEastAsia" w:hint="eastAsia"/>
        </w:rPr>
        <w:t>（消費税及び地方消費税額を含む。）を上限とする。</w:t>
      </w:r>
    </w:p>
    <w:p w14:paraId="41BB5DF4" w14:textId="23C48EB5" w:rsidR="00822A2C" w:rsidRPr="005A7A20" w:rsidRDefault="00822A2C" w:rsidP="009569CD">
      <w:pPr>
        <w:autoSpaceDE w:val="0"/>
        <w:autoSpaceDN w:val="0"/>
        <w:rPr>
          <w:rFonts w:asciiTheme="minorEastAsia" w:hAnsiTheme="minorEastAsia"/>
        </w:rPr>
      </w:pPr>
    </w:p>
    <w:p w14:paraId="574BEBAA" w14:textId="53DA2B63" w:rsidR="001F1CAF" w:rsidRPr="005A7A20" w:rsidRDefault="00BA0C1A" w:rsidP="001F1CAF">
      <w:pPr>
        <w:autoSpaceDE w:val="0"/>
        <w:autoSpaceDN w:val="0"/>
        <w:rPr>
          <w:rFonts w:asciiTheme="majorEastAsia" w:eastAsiaTheme="majorEastAsia" w:hAnsiTheme="majorEastAsia"/>
          <w:b/>
        </w:rPr>
      </w:pPr>
      <w:r w:rsidRPr="005A7A20">
        <w:rPr>
          <w:rFonts w:asciiTheme="majorEastAsia" w:eastAsiaTheme="majorEastAsia" w:hAnsiTheme="majorEastAsia" w:hint="eastAsia"/>
          <w:b/>
        </w:rPr>
        <w:lastRenderedPageBreak/>
        <w:t>６</w:t>
      </w:r>
      <w:r w:rsidR="001F1CAF" w:rsidRPr="005A7A20">
        <w:rPr>
          <w:rFonts w:asciiTheme="majorEastAsia" w:eastAsiaTheme="majorEastAsia" w:hAnsiTheme="majorEastAsia" w:hint="eastAsia"/>
          <w:b/>
        </w:rPr>
        <w:t xml:space="preserve">　委託料の支払</w:t>
      </w:r>
    </w:p>
    <w:p w14:paraId="0EDE6207" w14:textId="73BF558C" w:rsidR="00301A63" w:rsidRPr="005A7A20" w:rsidRDefault="001F1CAF" w:rsidP="001F1CAF">
      <w:pPr>
        <w:autoSpaceDE w:val="0"/>
        <w:autoSpaceDN w:val="0"/>
        <w:rPr>
          <w:rFonts w:asciiTheme="minorEastAsia" w:hAnsiTheme="minorEastAsia"/>
        </w:rPr>
      </w:pPr>
      <w:r w:rsidRPr="005A7A20">
        <w:rPr>
          <w:rFonts w:asciiTheme="minorEastAsia" w:hAnsiTheme="minorEastAsia" w:hint="eastAsia"/>
        </w:rPr>
        <w:t xml:space="preserve">　　委託費の支払いは、原則として委託業務完了後の精算払とする。</w:t>
      </w:r>
    </w:p>
    <w:p w14:paraId="003CE792" w14:textId="77777777" w:rsidR="00766669" w:rsidRPr="005A7A20" w:rsidRDefault="00766669" w:rsidP="009569CD">
      <w:pPr>
        <w:autoSpaceDE w:val="0"/>
        <w:autoSpaceDN w:val="0"/>
        <w:rPr>
          <w:rFonts w:asciiTheme="minorEastAsia" w:hAnsiTheme="minorEastAsia"/>
        </w:rPr>
      </w:pPr>
    </w:p>
    <w:p w14:paraId="4C102FE2" w14:textId="0E41C656" w:rsidR="00EA6027" w:rsidRPr="005A7A20" w:rsidRDefault="00BA0C1A" w:rsidP="009569CD">
      <w:pPr>
        <w:autoSpaceDE w:val="0"/>
        <w:autoSpaceDN w:val="0"/>
        <w:rPr>
          <w:rFonts w:asciiTheme="majorEastAsia" w:eastAsiaTheme="majorEastAsia" w:hAnsiTheme="majorEastAsia"/>
          <w:b/>
        </w:rPr>
      </w:pPr>
      <w:r w:rsidRPr="005A7A20">
        <w:rPr>
          <w:rFonts w:asciiTheme="majorEastAsia" w:eastAsiaTheme="majorEastAsia" w:hAnsiTheme="majorEastAsia" w:hint="eastAsia"/>
          <w:b/>
        </w:rPr>
        <w:t>７</w:t>
      </w:r>
      <w:r w:rsidR="00A02AFA" w:rsidRPr="005A7A20">
        <w:rPr>
          <w:rFonts w:asciiTheme="majorEastAsia" w:eastAsiaTheme="majorEastAsia" w:hAnsiTheme="majorEastAsia" w:hint="eastAsia"/>
          <w:b/>
        </w:rPr>
        <w:t xml:space="preserve">　業務</w:t>
      </w:r>
      <w:r w:rsidR="00EA6027" w:rsidRPr="005A7A20">
        <w:rPr>
          <w:rFonts w:asciiTheme="majorEastAsia" w:eastAsiaTheme="majorEastAsia" w:hAnsiTheme="majorEastAsia" w:hint="eastAsia"/>
          <w:b/>
        </w:rPr>
        <w:t>内容</w:t>
      </w:r>
    </w:p>
    <w:p w14:paraId="2409CD91" w14:textId="581938CF" w:rsidR="006E6E11" w:rsidRPr="005A7A20" w:rsidRDefault="006E6E11" w:rsidP="00E90D71">
      <w:pPr>
        <w:autoSpaceDE w:val="0"/>
        <w:autoSpaceDN w:val="0"/>
        <w:ind w:left="210" w:hangingChars="100" w:hanging="210"/>
        <w:rPr>
          <w:rFonts w:asciiTheme="minorEastAsia" w:hAnsiTheme="minorEastAsia"/>
        </w:rPr>
      </w:pPr>
      <w:r w:rsidRPr="005A7A20">
        <w:rPr>
          <w:rFonts w:asciiTheme="majorEastAsia" w:eastAsiaTheme="majorEastAsia" w:hAnsiTheme="majorEastAsia" w:hint="eastAsia"/>
        </w:rPr>
        <w:t xml:space="preserve">　　</w:t>
      </w:r>
      <w:r w:rsidR="006F4659" w:rsidRPr="005A7A20">
        <w:rPr>
          <w:rFonts w:asciiTheme="minorEastAsia" w:hAnsiTheme="minorEastAsia" w:hint="eastAsia"/>
        </w:rPr>
        <w:t>農村ボランティアマッチングサイト</w:t>
      </w:r>
      <w:r w:rsidR="00BC4136" w:rsidRPr="005A7A20">
        <w:rPr>
          <w:rFonts w:asciiTheme="minorEastAsia" w:hAnsiTheme="minorEastAsia" w:hint="eastAsia"/>
        </w:rPr>
        <w:t>T</w:t>
      </w:r>
      <w:r w:rsidR="00BC4136" w:rsidRPr="005A7A20">
        <w:rPr>
          <w:rFonts w:asciiTheme="minorEastAsia" w:hAnsiTheme="minorEastAsia"/>
        </w:rPr>
        <w:t>UNAGU</w:t>
      </w:r>
      <w:r w:rsidR="00221F9D" w:rsidRPr="005A7A20">
        <w:rPr>
          <w:rFonts w:asciiTheme="minorEastAsia" w:hAnsiTheme="minorEastAsia" w:hint="eastAsia"/>
        </w:rPr>
        <w:t>への流入者を増やすとともに</w:t>
      </w:r>
      <w:r w:rsidR="00757B7F" w:rsidRPr="005A7A20">
        <w:rPr>
          <w:rFonts w:asciiTheme="minorEastAsia" w:hAnsiTheme="minorEastAsia" w:hint="eastAsia"/>
        </w:rPr>
        <w:t>、</w:t>
      </w:r>
      <w:r w:rsidR="00BC4136" w:rsidRPr="005A7A20">
        <w:rPr>
          <w:rFonts w:asciiTheme="minorEastAsia" w:hAnsiTheme="minorEastAsia" w:hint="eastAsia"/>
        </w:rPr>
        <w:t>T</w:t>
      </w:r>
      <w:r w:rsidR="00BC4136" w:rsidRPr="005A7A20">
        <w:rPr>
          <w:rFonts w:asciiTheme="minorEastAsia" w:hAnsiTheme="minorEastAsia"/>
        </w:rPr>
        <w:t>UNAGU</w:t>
      </w:r>
      <w:r w:rsidR="00BC4136" w:rsidRPr="005A7A20">
        <w:rPr>
          <w:rFonts w:asciiTheme="minorEastAsia" w:hAnsiTheme="minorEastAsia" w:hint="eastAsia"/>
        </w:rPr>
        <w:t>の</w:t>
      </w:r>
      <w:r w:rsidR="00900E93" w:rsidRPr="005A7A20">
        <w:rPr>
          <w:rFonts w:asciiTheme="minorEastAsia" w:hAnsiTheme="minorEastAsia" w:hint="eastAsia"/>
        </w:rPr>
        <w:t>会員登録者数及び</w:t>
      </w:r>
      <w:r w:rsidR="00BC4136" w:rsidRPr="005A7A20">
        <w:rPr>
          <w:rFonts w:asciiTheme="minorEastAsia" w:hAnsiTheme="minorEastAsia" w:hint="eastAsia"/>
        </w:rPr>
        <w:t>T</w:t>
      </w:r>
      <w:r w:rsidR="00BC4136" w:rsidRPr="005A7A20">
        <w:rPr>
          <w:rFonts w:asciiTheme="minorEastAsia" w:hAnsiTheme="minorEastAsia"/>
        </w:rPr>
        <w:t>UNAGU</w:t>
      </w:r>
      <w:r w:rsidR="00BC4136" w:rsidRPr="005A7A20">
        <w:rPr>
          <w:rFonts w:asciiTheme="minorEastAsia" w:hAnsiTheme="minorEastAsia" w:hint="eastAsia"/>
        </w:rPr>
        <w:t>を経由した</w:t>
      </w:r>
      <w:r w:rsidR="00900E93" w:rsidRPr="005A7A20">
        <w:rPr>
          <w:rFonts w:asciiTheme="minorEastAsia" w:hAnsiTheme="minorEastAsia" w:hint="eastAsia"/>
        </w:rPr>
        <w:t>協働活動の参加者数</w:t>
      </w:r>
      <w:r w:rsidR="005F1D27" w:rsidRPr="005A7A20">
        <w:rPr>
          <w:rFonts w:asciiTheme="minorEastAsia" w:hAnsiTheme="minorEastAsia" w:hint="eastAsia"/>
        </w:rPr>
        <w:t>の</w:t>
      </w:r>
      <w:r w:rsidR="00900E93" w:rsidRPr="005A7A20">
        <w:rPr>
          <w:rFonts w:asciiTheme="minorEastAsia" w:hAnsiTheme="minorEastAsia" w:hint="eastAsia"/>
        </w:rPr>
        <w:t>増加</w:t>
      </w:r>
      <w:r w:rsidR="00757B7F" w:rsidRPr="005A7A20">
        <w:rPr>
          <w:rFonts w:asciiTheme="minorEastAsia" w:hAnsiTheme="minorEastAsia" w:hint="eastAsia"/>
        </w:rPr>
        <w:t>を図る</w:t>
      </w:r>
      <w:r w:rsidRPr="005A7A20">
        <w:rPr>
          <w:rFonts w:asciiTheme="minorEastAsia" w:hAnsiTheme="minorEastAsia" w:hint="eastAsia"/>
        </w:rPr>
        <w:t>。</w:t>
      </w:r>
    </w:p>
    <w:p w14:paraId="450A14FC" w14:textId="52368EBD" w:rsidR="00766669" w:rsidRPr="005A7A20" w:rsidRDefault="00766669" w:rsidP="00320CAE">
      <w:pPr>
        <w:ind w:leftChars="100" w:left="210"/>
        <w:rPr>
          <w:rFonts w:ascii="ＭＳ ゴシック" w:eastAsia="ＭＳ ゴシック" w:hAnsi="ＭＳ ゴシック"/>
        </w:rPr>
      </w:pPr>
      <w:r w:rsidRPr="005A7A20">
        <w:rPr>
          <w:rFonts w:ascii="ＭＳ ゴシック" w:eastAsia="ＭＳ ゴシック" w:hAnsi="ＭＳ ゴシック" w:hint="eastAsia"/>
        </w:rPr>
        <w:t>（１）</w:t>
      </w:r>
      <w:r w:rsidR="001C7EAF" w:rsidRPr="005A7A20">
        <w:rPr>
          <w:rFonts w:ascii="ＭＳ ゴシック" w:eastAsia="ＭＳ ゴシック" w:hAnsi="ＭＳ ゴシック" w:hint="eastAsia"/>
        </w:rPr>
        <w:t>ターゲット設定</w:t>
      </w:r>
    </w:p>
    <w:p w14:paraId="1A9D5F79" w14:textId="4C21F6B2" w:rsidR="00766669" w:rsidRPr="005A7A20" w:rsidRDefault="00766669" w:rsidP="00320CAE">
      <w:pPr>
        <w:autoSpaceDE w:val="0"/>
        <w:autoSpaceDN w:val="0"/>
        <w:ind w:leftChars="200" w:left="420" w:firstLineChars="100" w:firstLine="210"/>
        <w:rPr>
          <w:rFonts w:asciiTheme="minorEastAsia" w:hAnsiTheme="minorEastAsia"/>
        </w:rPr>
      </w:pPr>
      <w:r w:rsidRPr="005A7A20">
        <w:rPr>
          <w:rFonts w:asciiTheme="minorEastAsia" w:hAnsiTheme="minorEastAsia" w:hint="eastAsia"/>
        </w:rPr>
        <w:t>情報発信を行う</w:t>
      </w:r>
      <w:r w:rsidR="008612AF" w:rsidRPr="005A7A20">
        <w:rPr>
          <w:rFonts w:asciiTheme="minorEastAsia" w:hAnsiTheme="minorEastAsia" w:hint="eastAsia"/>
        </w:rPr>
        <w:t>対象</w:t>
      </w:r>
      <w:r w:rsidRPr="005A7A20">
        <w:rPr>
          <w:rFonts w:asciiTheme="minorEastAsia" w:hAnsiTheme="minorEastAsia" w:hint="eastAsia"/>
        </w:rPr>
        <w:t>は次のとおりとする。ただし、本事業の目的を達成するためにより効果的であると判断できるデータの蓄積があった場合には、その根拠とともに甲に対して助言及び提案を行い、ターゲットの見直しについて</w:t>
      </w:r>
      <w:r w:rsidR="006E34E1">
        <w:rPr>
          <w:rFonts w:asciiTheme="minorEastAsia" w:hAnsiTheme="minorEastAsia" w:hint="eastAsia"/>
        </w:rPr>
        <w:t>調整</w:t>
      </w:r>
      <w:r w:rsidRPr="005A7A20">
        <w:rPr>
          <w:rFonts w:asciiTheme="minorEastAsia" w:hAnsiTheme="minorEastAsia" w:hint="eastAsia"/>
        </w:rPr>
        <w:t>の上で決定するものとする。</w:t>
      </w:r>
    </w:p>
    <w:p w14:paraId="48C1CCC1" w14:textId="60379D4A" w:rsidR="00766669" w:rsidRDefault="008612AF" w:rsidP="00C1551F">
      <w:pPr>
        <w:autoSpaceDE w:val="0"/>
        <w:autoSpaceDN w:val="0"/>
        <w:ind w:firstLineChars="300" w:firstLine="630"/>
        <w:rPr>
          <w:rFonts w:asciiTheme="minorEastAsia" w:hAnsiTheme="minorEastAsia"/>
        </w:rPr>
      </w:pPr>
      <w:r w:rsidRPr="005A7A20">
        <w:rPr>
          <w:rFonts w:asciiTheme="minorEastAsia" w:hAnsiTheme="minorEastAsia" w:hint="eastAsia"/>
        </w:rPr>
        <w:t>【情報発信を行う対象】</w:t>
      </w:r>
      <w:r w:rsidR="0013336A" w:rsidRPr="005A7A20">
        <w:rPr>
          <w:rFonts w:asciiTheme="minorEastAsia" w:hAnsiTheme="minorEastAsia" w:hint="eastAsia"/>
        </w:rPr>
        <w:t>県内</w:t>
      </w:r>
      <w:r w:rsidR="00766669" w:rsidRPr="005A7A20">
        <w:rPr>
          <w:rFonts w:asciiTheme="minorEastAsia" w:hAnsiTheme="minorEastAsia" w:hint="eastAsia"/>
        </w:rPr>
        <w:t>、隣接県及び東京圏（東京・埼玉・神奈川）在住の20～50代</w:t>
      </w:r>
    </w:p>
    <w:p w14:paraId="0F42BE95" w14:textId="029187F0" w:rsidR="00972E90" w:rsidRPr="005A7A20" w:rsidRDefault="00972E90" w:rsidP="00972E90">
      <w:pPr>
        <w:autoSpaceDE w:val="0"/>
        <w:autoSpaceDN w:val="0"/>
        <w:ind w:leftChars="1100" w:left="2310" w:firstLineChars="300" w:firstLine="630"/>
        <w:rPr>
          <w:rFonts w:asciiTheme="minorEastAsia" w:hAnsiTheme="minorEastAsia"/>
        </w:rPr>
      </w:pPr>
      <w:r w:rsidRPr="00972E90">
        <w:rPr>
          <w:rFonts w:asciiTheme="minorEastAsia" w:hAnsiTheme="minorEastAsia" w:hint="eastAsia"/>
        </w:rPr>
        <w:t>※千葉県は過去の配信実績を踏まえ対象外とする。</w:t>
      </w:r>
    </w:p>
    <w:p w14:paraId="4DD8E194" w14:textId="7E9E1120" w:rsidR="00766669" w:rsidRPr="005A7A20" w:rsidRDefault="00766669" w:rsidP="00320CAE">
      <w:pPr>
        <w:autoSpaceDE w:val="0"/>
        <w:autoSpaceDN w:val="0"/>
        <w:ind w:firstLineChars="300" w:firstLine="630"/>
        <w:rPr>
          <w:rFonts w:asciiTheme="minorEastAsia" w:hAnsiTheme="minorEastAsia"/>
        </w:rPr>
      </w:pPr>
      <w:r w:rsidRPr="005A7A20">
        <w:rPr>
          <w:rFonts w:asciiTheme="minorEastAsia" w:hAnsiTheme="minorEastAsia" w:hint="eastAsia"/>
        </w:rPr>
        <w:t>・</w:t>
      </w:r>
      <w:r w:rsidR="00802EA4" w:rsidRPr="00802EA4">
        <w:rPr>
          <w:rFonts w:asciiTheme="minorEastAsia" w:hAnsiTheme="minorEastAsia" w:hint="eastAsia"/>
        </w:rPr>
        <w:t>子どもに農村の体験をさせてあげたい 「ファミリー層」</w:t>
      </w:r>
    </w:p>
    <w:p w14:paraId="20A15DAA" w14:textId="092B4C8F" w:rsidR="003A7B42" w:rsidRPr="005A7A20" w:rsidRDefault="00766669" w:rsidP="009228DA">
      <w:pPr>
        <w:autoSpaceDE w:val="0"/>
        <w:autoSpaceDN w:val="0"/>
        <w:ind w:firstLineChars="300" w:firstLine="630"/>
        <w:rPr>
          <w:rFonts w:asciiTheme="minorEastAsia" w:hAnsiTheme="minorEastAsia"/>
        </w:rPr>
      </w:pPr>
      <w:r w:rsidRPr="005A7A20">
        <w:rPr>
          <w:rFonts w:asciiTheme="minorEastAsia" w:hAnsiTheme="minorEastAsia" w:hint="eastAsia"/>
        </w:rPr>
        <w:t>・</w:t>
      </w:r>
      <w:r w:rsidR="00802EA4" w:rsidRPr="00802EA4">
        <w:rPr>
          <w:rFonts w:asciiTheme="minorEastAsia" w:hAnsiTheme="minorEastAsia" w:hint="eastAsia"/>
        </w:rPr>
        <w:t>環境配慮や社会課題解決意識の高い 「若年層」</w:t>
      </w:r>
    </w:p>
    <w:p w14:paraId="7EEBEF37" w14:textId="77777777" w:rsidR="001C7EAF" w:rsidRPr="005A7A20" w:rsidRDefault="001C7EAF" w:rsidP="00320CAE">
      <w:pPr>
        <w:ind w:leftChars="100" w:left="210"/>
        <w:rPr>
          <w:rFonts w:ascii="ＭＳ ゴシック" w:eastAsia="ＭＳ ゴシック" w:hAnsi="ＭＳ ゴシック"/>
        </w:rPr>
      </w:pPr>
      <w:r w:rsidRPr="005A7A20">
        <w:rPr>
          <w:rFonts w:ascii="ＭＳ ゴシック" w:eastAsia="ＭＳ ゴシック" w:hAnsi="ＭＳ ゴシック" w:hint="eastAsia"/>
        </w:rPr>
        <w:t>（２）デジタル広告の配信</w:t>
      </w:r>
    </w:p>
    <w:p w14:paraId="61A8624B" w14:textId="3BDB6130" w:rsidR="003A7B42" w:rsidRPr="005A7A20" w:rsidRDefault="003A7B42" w:rsidP="00C95F4C">
      <w:pPr>
        <w:autoSpaceDE w:val="0"/>
        <w:autoSpaceDN w:val="0"/>
        <w:ind w:leftChars="200" w:left="420" w:firstLineChars="100" w:firstLine="210"/>
        <w:rPr>
          <w:rFonts w:asciiTheme="minorEastAsia" w:hAnsiTheme="minorEastAsia"/>
        </w:rPr>
      </w:pPr>
      <w:r w:rsidRPr="005A7A20">
        <w:rPr>
          <w:rFonts w:asciiTheme="minorEastAsia" w:hAnsiTheme="minorEastAsia" w:hint="eastAsia"/>
        </w:rPr>
        <w:t>ターゲットに向けて、ユーザーの属性やサイトの閲覧履歴等に基づき、ユーザー層の違いや対象となる市場及びターゲットへの広告到達率、配信単価等を総合的に勘案し、事業効果の最大化を図るため最適と考えられるものを選択、または組み合わせることにより、広告を配信すること。ただし、広告を配信した結果、想定とは異なる配信結果となり、プラットフォームの変更または配信の停止をすることが効果的であると判断できるデータの蓄積があった場合は、その根拠とともに甲に対して助言及び提案を行い、プラットフォームの見直し等について</w:t>
      </w:r>
      <w:r w:rsidR="006E34E1">
        <w:rPr>
          <w:rFonts w:asciiTheme="minorEastAsia" w:hAnsiTheme="minorEastAsia" w:hint="eastAsia"/>
        </w:rPr>
        <w:t>調整</w:t>
      </w:r>
      <w:r w:rsidRPr="005A7A20">
        <w:rPr>
          <w:rFonts w:asciiTheme="minorEastAsia" w:hAnsiTheme="minorEastAsia" w:hint="eastAsia"/>
        </w:rPr>
        <w:t>するものとする。</w:t>
      </w:r>
    </w:p>
    <w:p w14:paraId="3C450532" w14:textId="2AA659AA" w:rsidR="001C7EAF" w:rsidRPr="005A7A20" w:rsidRDefault="001C7EAF" w:rsidP="001C7EAF">
      <w:pPr>
        <w:ind w:leftChars="300" w:left="840" w:hangingChars="100" w:hanging="210"/>
        <w:rPr>
          <w:rFonts w:asciiTheme="minorEastAsia" w:hAnsiTheme="minorEastAsia"/>
        </w:rPr>
      </w:pPr>
      <w:r w:rsidRPr="005A7A20">
        <w:rPr>
          <w:rFonts w:asciiTheme="minorEastAsia" w:hAnsiTheme="minorEastAsia" w:hint="eastAsia"/>
        </w:rPr>
        <w:t>ア　実施時期</w:t>
      </w:r>
    </w:p>
    <w:p w14:paraId="3EE51E83" w14:textId="516AA215" w:rsidR="001C7EAF" w:rsidRPr="005A7A20" w:rsidRDefault="001C7EAF" w:rsidP="001C7EAF">
      <w:pPr>
        <w:ind w:leftChars="400" w:left="840" w:firstLineChars="100" w:firstLine="210"/>
        <w:rPr>
          <w:rFonts w:asciiTheme="minorEastAsia" w:hAnsiTheme="minorEastAsia"/>
        </w:rPr>
      </w:pPr>
      <w:r w:rsidRPr="005A7A20">
        <w:rPr>
          <w:rFonts w:asciiTheme="minorEastAsia" w:hAnsiTheme="minorEastAsia" w:hint="eastAsia"/>
        </w:rPr>
        <w:t>令和</w:t>
      </w:r>
      <w:r w:rsidR="002A78CA">
        <w:rPr>
          <w:rFonts w:asciiTheme="minorEastAsia" w:hAnsiTheme="minorEastAsia" w:hint="eastAsia"/>
        </w:rPr>
        <w:t>８</w:t>
      </w:r>
      <w:r w:rsidRPr="005A7A20">
        <w:rPr>
          <w:rFonts w:asciiTheme="minorEastAsia" w:hAnsiTheme="minorEastAsia" w:hint="eastAsia"/>
        </w:rPr>
        <w:t>(</w:t>
      </w:r>
      <w:r w:rsidR="002A78CA" w:rsidRPr="005A7A20">
        <w:rPr>
          <w:rFonts w:asciiTheme="minorEastAsia" w:hAnsiTheme="minorEastAsia" w:hint="eastAsia"/>
        </w:rPr>
        <w:t>202</w:t>
      </w:r>
      <w:r w:rsidR="002A78CA">
        <w:rPr>
          <w:rFonts w:asciiTheme="minorEastAsia" w:hAnsiTheme="minorEastAsia" w:hint="eastAsia"/>
        </w:rPr>
        <w:t>6</w:t>
      </w:r>
      <w:r w:rsidRPr="005A7A20">
        <w:rPr>
          <w:rFonts w:asciiTheme="minorEastAsia" w:hAnsiTheme="minorEastAsia" w:hint="eastAsia"/>
        </w:rPr>
        <w:t>)年</w:t>
      </w:r>
      <w:r w:rsidR="0017005D" w:rsidRPr="005A7A20">
        <w:rPr>
          <w:rFonts w:asciiTheme="minorEastAsia" w:hAnsiTheme="minorEastAsia" w:hint="eastAsia"/>
        </w:rPr>
        <w:t>５</w:t>
      </w:r>
      <w:r w:rsidRPr="005A7A20">
        <w:rPr>
          <w:rFonts w:asciiTheme="minorEastAsia" w:hAnsiTheme="minorEastAsia" w:hint="eastAsia"/>
        </w:rPr>
        <w:t>月から令和</w:t>
      </w:r>
      <w:r w:rsidR="002A78CA">
        <w:rPr>
          <w:rFonts w:asciiTheme="minorEastAsia" w:hAnsiTheme="minorEastAsia" w:hint="eastAsia"/>
        </w:rPr>
        <w:t>９</w:t>
      </w:r>
      <w:r w:rsidRPr="005A7A20">
        <w:rPr>
          <w:rFonts w:asciiTheme="minorEastAsia" w:hAnsiTheme="minorEastAsia" w:hint="eastAsia"/>
        </w:rPr>
        <w:t>(</w:t>
      </w:r>
      <w:r w:rsidR="002A78CA" w:rsidRPr="005A7A20">
        <w:rPr>
          <w:rFonts w:asciiTheme="minorEastAsia" w:hAnsiTheme="minorEastAsia" w:hint="eastAsia"/>
        </w:rPr>
        <w:t>202</w:t>
      </w:r>
      <w:r w:rsidR="002A78CA">
        <w:rPr>
          <w:rFonts w:asciiTheme="minorEastAsia" w:hAnsiTheme="minorEastAsia" w:hint="eastAsia"/>
        </w:rPr>
        <w:t>7</w:t>
      </w:r>
      <w:r w:rsidRPr="005A7A20">
        <w:rPr>
          <w:rFonts w:asciiTheme="minorEastAsia" w:hAnsiTheme="minorEastAsia" w:hint="eastAsia"/>
        </w:rPr>
        <w:t>)年３月までとする。</w:t>
      </w:r>
    </w:p>
    <w:p w14:paraId="76D06F23" w14:textId="6AB44AB4" w:rsidR="001C7EAF" w:rsidRPr="005A7A20" w:rsidRDefault="001C7EAF" w:rsidP="001C7EAF">
      <w:pPr>
        <w:ind w:leftChars="300" w:left="840" w:hangingChars="100" w:hanging="210"/>
        <w:rPr>
          <w:rFonts w:asciiTheme="minorEastAsia" w:hAnsiTheme="minorEastAsia"/>
        </w:rPr>
      </w:pPr>
      <w:r w:rsidRPr="005A7A20">
        <w:rPr>
          <w:rFonts w:asciiTheme="minorEastAsia" w:hAnsiTheme="minorEastAsia" w:hint="eastAsia"/>
        </w:rPr>
        <w:t>イ　広告配信</w:t>
      </w:r>
      <w:r w:rsidR="006E761E" w:rsidRPr="005A7A20">
        <w:rPr>
          <w:rFonts w:asciiTheme="minorEastAsia" w:hAnsiTheme="minorEastAsia" w:hint="eastAsia"/>
        </w:rPr>
        <w:t>の目的</w:t>
      </w:r>
    </w:p>
    <w:p w14:paraId="40D3F434" w14:textId="5A6AA72E" w:rsidR="003A7B42" w:rsidRPr="005A7A20" w:rsidRDefault="00CF3EFE" w:rsidP="00C95F4C">
      <w:pPr>
        <w:ind w:leftChars="400" w:left="840" w:firstLineChars="100" w:firstLine="210"/>
        <w:rPr>
          <w:rFonts w:asciiTheme="minorEastAsia" w:hAnsiTheme="minorEastAsia"/>
        </w:rPr>
      </w:pPr>
      <w:r w:rsidRPr="005A7A20">
        <w:rPr>
          <w:rFonts w:asciiTheme="minorEastAsia" w:hAnsiTheme="minorEastAsia" w:hint="eastAsia"/>
        </w:rPr>
        <w:t>目的及び</w:t>
      </w:r>
      <w:r w:rsidR="003A7B42" w:rsidRPr="005A7A20">
        <w:rPr>
          <w:rFonts w:asciiTheme="minorEastAsia" w:hAnsiTheme="minorEastAsia" w:hint="eastAsia"/>
        </w:rPr>
        <w:t>ＫＰＩは以下のとおりとし、最適化を図ること。また、予算規模に達しないうちにＫＰＩを達成した場合においても、広告の配信を継続し、予算内での広告効果の最大化を図ること。</w:t>
      </w:r>
    </w:p>
    <w:p w14:paraId="1C11FD15" w14:textId="4654DEBA" w:rsidR="007766FB" w:rsidRPr="005A7A20" w:rsidRDefault="006E761E">
      <w:pPr>
        <w:pStyle w:val="ab"/>
        <w:numPr>
          <w:ilvl w:val="0"/>
          <w:numId w:val="5"/>
        </w:numPr>
        <w:ind w:leftChars="0"/>
        <w:rPr>
          <w:rFonts w:ascii="ＭＳ 明朝" w:eastAsia="ＭＳ 明朝" w:hAnsi="ＭＳ 明朝"/>
        </w:rPr>
      </w:pPr>
      <w:r w:rsidRPr="005A7A20">
        <w:rPr>
          <w:rFonts w:ascii="ＭＳ 明朝" w:eastAsia="ＭＳ 明朝" w:hAnsi="ＭＳ 明朝" w:hint="eastAsia"/>
        </w:rPr>
        <w:t>会員登録</w:t>
      </w:r>
    </w:p>
    <w:p w14:paraId="31A459E7" w14:textId="0B9A95D7" w:rsidR="00CF3EFE" w:rsidRPr="005A7A20" w:rsidRDefault="006F4659" w:rsidP="00C95F4C">
      <w:pPr>
        <w:pStyle w:val="ab"/>
        <w:ind w:leftChars="0" w:left="1200"/>
        <w:rPr>
          <w:rFonts w:ascii="ＭＳ 明朝" w:eastAsia="ＭＳ 明朝" w:hAnsi="ＭＳ 明朝"/>
        </w:rPr>
      </w:pPr>
      <w:r w:rsidRPr="005A7A20">
        <w:rPr>
          <w:rFonts w:ascii="ＭＳ 明朝" w:eastAsia="ＭＳ 明朝" w:hAnsi="ＭＳ 明朝" w:hint="eastAsia"/>
        </w:rPr>
        <w:t>クエスト参加の条件及び</w:t>
      </w:r>
      <w:r w:rsidR="00CF3EFE" w:rsidRPr="005A7A20">
        <w:rPr>
          <w:rFonts w:ascii="ＭＳ 明朝" w:eastAsia="ＭＳ 明朝" w:hAnsi="ＭＳ 明朝" w:hint="eastAsia"/>
        </w:rPr>
        <w:t>会員限定メルマガ配信</w:t>
      </w:r>
      <w:r w:rsidRPr="005A7A20">
        <w:rPr>
          <w:rFonts w:ascii="ＭＳ 明朝" w:eastAsia="ＭＳ 明朝" w:hAnsi="ＭＳ 明朝" w:hint="eastAsia"/>
        </w:rPr>
        <w:t>の対象</w:t>
      </w:r>
      <w:r w:rsidR="00CF3EFE" w:rsidRPr="005A7A20">
        <w:rPr>
          <w:rFonts w:ascii="ＭＳ 明朝" w:eastAsia="ＭＳ 明朝" w:hAnsi="ＭＳ 明朝" w:hint="eastAsia"/>
        </w:rPr>
        <w:t>となる会員登録者の増加を目的として、広告配信を行うこと。</w:t>
      </w:r>
    </w:p>
    <w:p w14:paraId="22F287FE" w14:textId="2B0ADD80" w:rsidR="00E82D58" w:rsidRPr="005A7A20" w:rsidRDefault="00E82D58" w:rsidP="00753434">
      <w:pPr>
        <w:ind w:leftChars="200" w:left="420" w:firstLineChars="300" w:firstLine="630"/>
        <w:rPr>
          <w:rFonts w:asciiTheme="minorEastAsia" w:hAnsiTheme="minorEastAsia"/>
        </w:rPr>
      </w:pPr>
      <w:r w:rsidRPr="005A7A20">
        <w:rPr>
          <w:rFonts w:asciiTheme="minorEastAsia" w:hAnsiTheme="minorEastAsia" w:hint="eastAsia"/>
        </w:rPr>
        <w:t>【ＫＰＩ】</w:t>
      </w:r>
    </w:p>
    <w:p w14:paraId="419CD421" w14:textId="507D208B" w:rsidR="00E82D58" w:rsidRPr="005A7A20" w:rsidRDefault="00132843" w:rsidP="00C95F4C">
      <w:pPr>
        <w:pStyle w:val="ab"/>
        <w:numPr>
          <w:ilvl w:val="0"/>
          <w:numId w:val="4"/>
        </w:numPr>
        <w:ind w:leftChars="0" w:hanging="267"/>
        <w:rPr>
          <w:rFonts w:asciiTheme="minorEastAsia" w:hAnsiTheme="minorEastAsia"/>
        </w:rPr>
      </w:pPr>
      <w:r w:rsidRPr="005A7A20">
        <w:rPr>
          <w:rFonts w:asciiTheme="minorEastAsia" w:hAnsiTheme="minorEastAsia" w:hint="eastAsia"/>
        </w:rPr>
        <w:t>ラ</w:t>
      </w:r>
      <w:r w:rsidR="00E82D58" w:rsidRPr="005A7A20">
        <w:rPr>
          <w:rFonts w:asciiTheme="minorEastAsia" w:hAnsiTheme="minorEastAsia" w:hint="eastAsia"/>
        </w:rPr>
        <w:t>ンディングページにおける広告経由</w:t>
      </w:r>
      <w:r w:rsidR="006F4659" w:rsidRPr="005A7A20">
        <w:rPr>
          <w:rFonts w:asciiTheme="minorEastAsia" w:hAnsiTheme="minorEastAsia" w:hint="eastAsia"/>
        </w:rPr>
        <w:t>の</w:t>
      </w:r>
      <w:r w:rsidR="00E82D58" w:rsidRPr="005A7A20">
        <w:rPr>
          <w:rFonts w:asciiTheme="minorEastAsia" w:hAnsiTheme="minorEastAsia" w:hint="eastAsia"/>
        </w:rPr>
        <w:t>セッションのうち、会員登録ボタンのクリック数</w:t>
      </w:r>
      <w:r w:rsidRPr="005A7A20">
        <w:rPr>
          <w:rFonts w:asciiTheme="minorEastAsia" w:hAnsiTheme="minorEastAsia" w:hint="eastAsia"/>
        </w:rPr>
        <w:t>：</w:t>
      </w:r>
      <w:r w:rsidR="00972E90">
        <w:rPr>
          <w:rFonts w:asciiTheme="minorEastAsia" w:hAnsiTheme="minorEastAsia" w:hint="eastAsia"/>
        </w:rPr>
        <w:t>400</w:t>
      </w:r>
      <w:r w:rsidR="00E82D58" w:rsidRPr="005A7A20">
        <w:rPr>
          <w:rFonts w:asciiTheme="minorEastAsia" w:hAnsiTheme="minorEastAsia"/>
        </w:rPr>
        <w:t>回</w:t>
      </w:r>
    </w:p>
    <w:p w14:paraId="498809EA" w14:textId="6AA05035" w:rsidR="00E82D58" w:rsidRDefault="00E82D58" w:rsidP="006453FB">
      <w:pPr>
        <w:pStyle w:val="ab"/>
        <w:ind w:leftChars="0" w:left="1260"/>
        <w:rPr>
          <w:rFonts w:ascii="ＭＳ 明朝" w:eastAsia="ＭＳ 明朝" w:hAnsi="ＭＳ 明朝"/>
        </w:rPr>
      </w:pPr>
      <w:r w:rsidRPr="005A7A20">
        <w:rPr>
          <w:rFonts w:ascii="ＭＳ 明朝" w:eastAsia="ＭＳ 明朝" w:hAnsi="ＭＳ 明朝" w:hint="eastAsia"/>
        </w:rPr>
        <w:t>（参考）令和</w:t>
      </w:r>
      <w:r w:rsidR="006453FB">
        <w:rPr>
          <w:rFonts w:ascii="ＭＳ 明朝" w:eastAsia="ＭＳ 明朝" w:hAnsi="ＭＳ 明朝" w:hint="eastAsia"/>
        </w:rPr>
        <w:t>７</w:t>
      </w:r>
      <w:r w:rsidRPr="005A7A20">
        <w:rPr>
          <w:rFonts w:ascii="ＭＳ 明朝" w:eastAsia="ＭＳ 明朝" w:hAnsi="ＭＳ 明朝"/>
        </w:rPr>
        <w:t>(</w:t>
      </w:r>
      <w:r w:rsidR="006453FB" w:rsidRPr="005A7A20">
        <w:rPr>
          <w:rFonts w:ascii="ＭＳ 明朝" w:eastAsia="ＭＳ 明朝" w:hAnsi="ＭＳ 明朝"/>
        </w:rPr>
        <w:t>202</w:t>
      </w:r>
      <w:r w:rsidR="006453FB">
        <w:rPr>
          <w:rFonts w:ascii="ＭＳ 明朝" w:eastAsia="ＭＳ 明朝" w:hAnsi="ＭＳ 明朝" w:hint="eastAsia"/>
        </w:rPr>
        <w:t>5</w:t>
      </w:r>
      <w:r w:rsidRPr="005A7A20">
        <w:rPr>
          <w:rFonts w:ascii="ＭＳ 明朝" w:eastAsia="ＭＳ 明朝" w:hAnsi="ＭＳ 明朝"/>
        </w:rPr>
        <w:t>)年度の実績</w:t>
      </w:r>
      <w:r w:rsidR="006453FB">
        <w:rPr>
          <w:rFonts w:ascii="ＭＳ 明朝" w:eastAsia="ＭＳ 明朝" w:hAnsi="ＭＳ 明朝" w:hint="eastAsia"/>
        </w:rPr>
        <w:t>391</w:t>
      </w:r>
      <w:r w:rsidRPr="005A7A20">
        <w:rPr>
          <w:rFonts w:ascii="ＭＳ 明朝" w:eastAsia="ＭＳ 明朝" w:hAnsi="ＭＳ 明朝" w:hint="eastAsia"/>
        </w:rPr>
        <w:t>回（配信期間７月</w:t>
      </w:r>
      <w:r w:rsidR="006453FB">
        <w:rPr>
          <w:rFonts w:ascii="ＭＳ 明朝" w:eastAsia="ＭＳ 明朝" w:hAnsi="ＭＳ 明朝" w:hint="eastAsia"/>
        </w:rPr>
        <w:t>15</w:t>
      </w:r>
      <w:r w:rsidRPr="005A7A20">
        <w:rPr>
          <w:rFonts w:ascii="ＭＳ 明朝" w:eastAsia="ＭＳ 明朝" w:hAnsi="ＭＳ 明朝" w:hint="eastAsia"/>
        </w:rPr>
        <w:t>日～12月31日）</w:t>
      </w:r>
    </w:p>
    <w:p w14:paraId="6CE8DF8A" w14:textId="3C8E507C" w:rsidR="006453FB" w:rsidRDefault="006453FB" w:rsidP="00176DB7">
      <w:pPr>
        <w:pStyle w:val="ab"/>
        <w:ind w:leftChars="0" w:left="1260" w:firstLineChars="400" w:firstLine="840"/>
        <w:rPr>
          <w:rFonts w:ascii="ＭＳ 明朝" w:eastAsia="ＭＳ 明朝" w:hAnsi="ＭＳ 明朝"/>
        </w:rPr>
      </w:pPr>
      <w:r>
        <w:rPr>
          <w:rFonts w:ascii="ＭＳ 明朝" w:eastAsia="ＭＳ 明朝" w:hAnsi="ＭＳ 明朝" w:hint="eastAsia"/>
        </w:rPr>
        <w:t>Google広告（</w:t>
      </w:r>
      <w:r w:rsidR="0000067F">
        <w:rPr>
          <w:rFonts w:ascii="ＭＳ 明朝" w:eastAsia="ＭＳ 明朝" w:hAnsi="ＭＳ 明朝" w:hint="eastAsia"/>
        </w:rPr>
        <w:t>検索連動型広告、動的検索連動型広告）</w:t>
      </w:r>
    </w:p>
    <w:p w14:paraId="00F88B92" w14:textId="09D47E03" w:rsidR="006453FB" w:rsidRDefault="006453FB" w:rsidP="00176DB7">
      <w:pPr>
        <w:pStyle w:val="ab"/>
        <w:ind w:leftChars="0" w:left="1260" w:firstLineChars="400" w:firstLine="840"/>
        <w:rPr>
          <w:rFonts w:ascii="ＭＳ 明朝" w:eastAsia="ＭＳ 明朝" w:hAnsi="ＭＳ 明朝"/>
        </w:rPr>
      </w:pPr>
      <w:r>
        <w:rPr>
          <w:rFonts w:ascii="ＭＳ 明朝" w:eastAsia="ＭＳ 明朝" w:hAnsi="ＭＳ 明朝" w:hint="eastAsia"/>
        </w:rPr>
        <w:t>Yahoo!広告</w:t>
      </w:r>
      <w:r w:rsidR="0000067F">
        <w:rPr>
          <w:rFonts w:ascii="ＭＳ 明朝" w:eastAsia="ＭＳ 明朝" w:hAnsi="ＭＳ 明朝" w:hint="eastAsia"/>
        </w:rPr>
        <w:t>（</w:t>
      </w:r>
      <w:r w:rsidR="000F35CF">
        <w:rPr>
          <w:rFonts w:ascii="ＭＳ 明朝" w:eastAsia="ＭＳ 明朝" w:hAnsi="ＭＳ 明朝" w:hint="eastAsia"/>
        </w:rPr>
        <w:t>検索連動型広告）</w:t>
      </w:r>
    </w:p>
    <w:p w14:paraId="485A4FE1" w14:textId="480AB90E" w:rsidR="006453FB" w:rsidRDefault="006453FB">
      <w:pPr>
        <w:pStyle w:val="ab"/>
        <w:ind w:leftChars="0" w:left="1260" w:firstLineChars="400" w:firstLine="840"/>
        <w:rPr>
          <w:rFonts w:ascii="ＭＳ 明朝" w:eastAsia="ＭＳ 明朝" w:hAnsi="ＭＳ 明朝"/>
        </w:rPr>
      </w:pPr>
      <w:r>
        <w:rPr>
          <w:rFonts w:ascii="ＭＳ 明朝" w:eastAsia="ＭＳ 明朝" w:hAnsi="ＭＳ 明朝" w:hint="eastAsia"/>
        </w:rPr>
        <w:t>Meta広告（Instagram、Facebook）</w:t>
      </w:r>
    </w:p>
    <w:p w14:paraId="432080C2" w14:textId="77777777" w:rsidR="00972E90" w:rsidRPr="005A7A20" w:rsidRDefault="00972E90" w:rsidP="00972E90">
      <w:pPr>
        <w:pStyle w:val="ab"/>
        <w:ind w:leftChars="0" w:left="1260" w:firstLineChars="400" w:firstLine="840"/>
        <w:rPr>
          <w:rFonts w:ascii="ＭＳ 明朝" w:eastAsia="ＭＳ 明朝" w:hAnsi="ＭＳ 明朝"/>
        </w:rPr>
      </w:pPr>
    </w:p>
    <w:p w14:paraId="4C81F364" w14:textId="0E94A757" w:rsidR="008C7548" w:rsidRPr="00753434" w:rsidRDefault="008C7548" w:rsidP="00753434">
      <w:pPr>
        <w:pStyle w:val="ab"/>
        <w:numPr>
          <w:ilvl w:val="0"/>
          <w:numId w:val="5"/>
        </w:numPr>
        <w:ind w:leftChars="0"/>
        <w:rPr>
          <w:rFonts w:ascii="ＭＳ 明朝" w:eastAsia="ＭＳ 明朝" w:hAnsi="ＭＳ 明朝"/>
        </w:rPr>
      </w:pPr>
      <w:r w:rsidRPr="005A7A20">
        <w:rPr>
          <w:rFonts w:ascii="ＭＳ 明朝" w:eastAsia="ＭＳ 明朝" w:hAnsi="ＭＳ 明朝" w:hint="eastAsia"/>
        </w:rPr>
        <w:lastRenderedPageBreak/>
        <w:t>クエスト</w:t>
      </w:r>
      <w:r w:rsidR="00132843" w:rsidRPr="005A7A20">
        <w:rPr>
          <w:rFonts w:ascii="ＭＳ 明朝" w:eastAsia="ＭＳ 明朝" w:hAnsi="ＭＳ 明朝" w:hint="eastAsia"/>
        </w:rPr>
        <w:t>等</w:t>
      </w:r>
      <w:r w:rsidR="00CF3EFE" w:rsidRPr="005A7A20">
        <w:rPr>
          <w:rFonts w:ascii="ＭＳ 明朝" w:eastAsia="ＭＳ 明朝" w:hAnsi="ＭＳ 明朝" w:hint="eastAsia"/>
        </w:rPr>
        <w:t>への</w:t>
      </w:r>
      <w:r w:rsidR="000200D7" w:rsidRPr="005A7A20">
        <w:rPr>
          <w:rFonts w:ascii="ＭＳ 明朝" w:eastAsia="ＭＳ 明朝" w:hAnsi="ＭＳ 明朝" w:hint="eastAsia"/>
        </w:rPr>
        <w:t>参加促進</w:t>
      </w:r>
    </w:p>
    <w:p w14:paraId="5997C340" w14:textId="59A4A89F" w:rsidR="00502368" w:rsidRPr="005A7A20" w:rsidRDefault="008C7548" w:rsidP="00502368">
      <w:pPr>
        <w:ind w:leftChars="400" w:left="1050" w:hangingChars="100" w:hanging="210"/>
        <w:rPr>
          <w:rFonts w:ascii="ＭＳ 明朝" w:eastAsia="ＭＳ 明朝" w:hAnsi="ＭＳ 明朝"/>
        </w:rPr>
      </w:pPr>
      <w:r w:rsidRPr="005A7A20">
        <w:rPr>
          <w:rFonts w:ascii="ＭＳ 明朝" w:eastAsia="ＭＳ 明朝" w:hAnsi="ＭＳ 明朝" w:hint="eastAsia"/>
        </w:rPr>
        <w:tab/>
      </w:r>
      <w:r w:rsidR="00E82D58" w:rsidRPr="005A7A20">
        <w:rPr>
          <w:rFonts w:ascii="ＭＳ 明朝" w:eastAsia="ＭＳ 明朝" w:hAnsi="ＭＳ 明朝" w:hint="eastAsia"/>
        </w:rPr>
        <w:t xml:space="preserve">　</w:t>
      </w:r>
      <w:r w:rsidR="00CF3EFE" w:rsidRPr="005A7A20">
        <w:rPr>
          <w:rFonts w:ascii="ＭＳ 明朝" w:eastAsia="ＭＳ 明朝" w:hAnsi="ＭＳ 明朝" w:hint="eastAsia"/>
        </w:rPr>
        <w:t>クエスト</w:t>
      </w:r>
      <w:r w:rsidR="000200D7" w:rsidRPr="005A7A20">
        <w:rPr>
          <w:rFonts w:ascii="ＭＳ 明朝" w:eastAsia="ＭＳ 明朝" w:hAnsi="ＭＳ 明朝" w:hint="eastAsia"/>
        </w:rPr>
        <w:t>へ</w:t>
      </w:r>
      <w:r w:rsidR="00CF3EFE" w:rsidRPr="005A7A20">
        <w:rPr>
          <w:rFonts w:ascii="ＭＳ 明朝" w:eastAsia="ＭＳ 明朝" w:hAnsi="ＭＳ 明朝" w:hint="eastAsia"/>
        </w:rPr>
        <w:t>の</w:t>
      </w:r>
      <w:r w:rsidR="000200D7" w:rsidRPr="005A7A20">
        <w:rPr>
          <w:rFonts w:ascii="ＭＳ 明朝" w:eastAsia="ＭＳ 明朝" w:hAnsi="ＭＳ 明朝" w:hint="eastAsia"/>
        </w:rPr>
        <w:t>参加促進</w:t>
      </w:r>
      <w:r w:rsidR="00CF3EFE" w:rsidRPr="005A7A20">
        <w:rPr>
          <w:rFonts w:ascii="ＭＳ 明朝" w:eastAsia="ＭＳ 明朝" w:hAnsi="ＭＳ 明朝" w:hint="eastAsia"/>
        </w:rPr>
        <w:t>を目的として、</w:t>
      </w:r>
      <w:r w:rsidR="000200D7" w:rsidRPr="005A7A20">
        <w:rPr>
          <w:rFonts w:ascii="ＭＳ 明朝" w:eastAsia="ＭＳ 明朝" w:hAnsi="ＭＳ 明朝" w:hint="eastAsia"/>
        </w:rPr>
        <w:t>参加者募集</w:t>
      </w:r>
      <w:r w:rsidR="00E01223" w:rsidRPr="005A7A20">
        <w:rPr>
          <w:rFonts w:ascii="ＭＳ 明朝" w:eastAsia="ＭＳ 明朝" w:hAnsi="ＭＳ 明朝" w:hint="eastAsia"/>
        </w:rPr>
        <w:t>に向けた</w:t>
      </w:r>
      <w:r w:rsidR="00DC6516" w:rsidRPr="005A7A20">
        <w:rPr>
          <w:rFonts w:ascii="ＭＳ 明朝" w:eastAsia="ＭＳ 明朝" w:hAnsi="ＭＳ 明朝" w:hint="eastAsia"/>
        </w:rPr>
        <w:t>広告配信を行</w:t>
      </w:r>
      <w:r w:rsidR="00136082" w:rsidRPr="005A7A20">
        <w:rPr>
          <w:rFonts w:ascii="ＭＳ 明朝" w:eastAsia="ＭＳ 明朝" w:hAnsi="ＭＳ 明朝" w:hint="eastAsia"/>
        </w:rPr>
        <w:t>うこと。また</w:t>
      </w:r>
      <w:r w:rsidR="00DC3BAB" w:rsidRPr="005A7A20">
        <w:rPr>
          <w:rFonts w:ascii="ＭＳ 明朝" w:eastAsia="ＭＳ 明朝" w:hAnsi="ＭＳ 明朝" w:hint="eastAsia"/>
        </w:rPr>
        <w:t>、甲が主催するイベント</w:t>
      </w:r>
      <w:r w:rsidR="008176F1" w:rsidRPr="005A7A20">
        <w:rPr>
          <w:rFonts w:ascii="ＭＳ 明朝" w:eastAsia="ＭＳ 明朝" w:hAnsi="ＭＳ 明朝" w:hint="eastAsia"/>
        </w:rPr>
        <w:t>の</w:t>
      </w:r>
      <w:r w:rsidR="000200D7" w:rsidRPr="005A7A20">
        <w:rPr>
          <w:rFonts w:ascii="ＭＳ 明朝" w:eastAsia="ＭＳ 明朝" w:hAnsi="ＭＳ 明朝" w:hint="eastAsia"/>
        </w:rPr>
        <w:t>集客を目的とした</w:t>
      </w:r>
      <w:r w:rsidR="00DC3BAB" w:rsidRPr="005A7A20">
        <w:rPr>
          <w:rFonts w:ascii="ＭＳ 明朝" w:eastAsia="ＭＳ 明朝" w:hAnsi="ＭＳ 明朝" w:hint="eastAsia"/>
        </w:rPr>
        <w:t>広告</w:t>
      </w:r>
      <w:r w:rsidR="0099774E" w:rsidRPr="005A7A20">
        <w:rPr>
          <w:rFonts w:ascii="ＭＳ 明朝" w:eastAsia="ＭＳ 明朝" w:hAnsi="ＭＳ 明朝" w:hint="eastAsia"/>
        </w:rPr>
        <w:t>を</w:t>
      </w:r>
      <w:r w:rsidR="00DC3BAB" w:rsidRPr="005A7A20">
        <w:rPr>
          <w:rFonts w:ascii="ＭＳ 明朝" w:eastAsia="ＭＳ 明朝" w:hAnsi="ＭＳ 明朝" w:hint="eastAsia"/>
        </w:rPr>
        <w:t>配信すること。</w:t>
      </w:r>
      <w:r w:rsidR="000200D7" w:rsidRPr="005A7A20">
        <w:rPr>
          <w:rFonts w:ascii="ＭＳ 明朝" w:eastAsia="ＭＳ 明朝" w:hAnsi="ＭＳ 明朝" w:hint="eastAsia"/>
        </w:rPr>
        <w:t>当該イベントについては</w:t>
      </w:r>
      <w:r w:rsidR="00E01223" w:rsidRPr="005A7A20">
        <w:rPr>
          <w:rFonts w:ascii="ＭＳ 明朝" w:eastAsia="ＭＳ 明朝" w:hAnsi="ＭＳ 明朝" w:hint="eastAsia"/>
        </w:rPr>
        <w:t>10～11月頃</w:t>
      </w:r>
      <w:r w:rsidR="00AA4E74" w:rsidRPr="005A7A20">
        <w:rPr>
          <w:rFonts w:ascii="ＭＳ 明朝" w:eastAsia="ＭＳ 明朝" w:hAnsi="ＭＳ 明朝" w:hint="eastAsia"/>
        </w:rPr>
        <w:t>に</w:t>
      </w:r>
      <w:r w:rsidR="000200D7" w:rsidRPr="005A7A20">
        <w:rPr>
          <w:rFonts w:ascii="ＭＳ 明朝" w:eastAsia="ＭＳ 明朝" w:hAnsi="ＭＳ 明朝" w:hint="eastAsia"/>
        </w:rPr>
        <w:t>１回程度の開催を予定しており、イベントは別事業で実施する。</w:t>
      </w:r>
    </w:p>
    <w:p w14:paraId="3B5D7427" w14:textId="40EE2F3B" w:rsidR="003A7B42" w:rsidRPr="005A7A20" w:rsidRDefault="003A7B42" w:rsidP="00753434">
      <w:pPr>
        <w:ind w:leftChars="200" w:left="420" w:firstLineChars="300" w:firstLine="630"/>
        <w:rPr>
          <w:rFonts w:asciiTheme="minorEastAsia" w:hAnsiTheme="minorEastAsia"/>
        </w:rPr>
      </w:pPr>
      <w:r w:rsidRPr="005A7A20">
        <w:rPr>
          <w:rFonts w:asciiTheme="minorEastAsia" w:hAnsiTheme="minorEastAsia" w:hint="eastAsia"/>
        </w:rPr>
        <w:t>【ＫＰＩ】</w:t>
      </w:r>
    </w:p>
    <w:p w14:paraId="2E57987B" w14:textId="37B8B83A" w:rsidR="00132843" w:rsidRPr="00753434" w:rsidRDefault="002E1E87" w:rsidP="00753434">
      <w:pPr>
        <w:pStyle w:val="ab"/>
        <w:numPr>
          <w:ilvl w:val="0"/>
          <w:numId w:val="4"/>
        </w:numPr>
        <w:ind w:leftChars="0" w:hanging="267"/>
        <w:rPr>
          <w:rFonts w:asciiTheme="minorEastAsia" w:hAnsiTheme="minorEastAsia"/>
        </w:rPr>
      </w:pPr>
      <w:r w:rsidRPr="002E1E87">
        <w:rPr>
          <w:rFonts w:asciiTheme="minorEastAsia" w:hAnsiTheme="minorEastAsia" w:hint="eastAsia"/>
        </w:rPr>
        <w:t>ランディングページにおける広告経由のセッションのうち、</w:t>
      </w:r>
      <w:r>
        <w:rPr>
          <w:rFonts w:asciiTheme="minorEastAsia" w:hAnsiTheme="minorEastAsia" w:hint="eastAsia"/>
        </w:rPr>
        <w:t>申込み</w:t>
      </w:r>
      <w:r w:rsidRPr="002E1E87">
        <w:rPr>
          <w:rFonts w:asciiTheme="minorEastAsia" w:hAnsiTheme="minorEastAsia" w:hint="eastAsia"/>
        </w:rPr>
        <w:t>ボタンのクリック数：</w:t>
      </w:r>
      <w:r w:rsidR="00023D2E">
        <w:rPr>
          <w:rFonts w:asciiTheme="minorEastAsia" w:hAnsiTheme="minorEastAsia" w:hint="eastAsia"/>
        </w:rPr>
        <w:t>100</w:t>
      </w:r>
      <w:r w:rsidRPr="002E1E87">
        <w:rPr>
          <w:rFonts w:asciiTheme="minorEastAsia" w:hAnsiTheme="minorEastAsia" w:hint="eastAsia"/>
        </w:rPr>
        <w:t>回</w:t>
      </w:r>
    </w:p>
    <w:p w14:paraId="3136AF8C" w14:textId="7BE88F17" w:rsidR="00AA4E74" w:rsidRPr="005A7A20" w:rsidRDefault="00C45201" w:rsidP="00176DB7">
      <w:pPr>
        <w:pStyle w:val="ab"/>
        <w:ind w:leftChars="0" w:left="1260"/>
        <w:rPr>
          <w:rFonts w:asciiTheme="minorEastAsia" w:hAnsiTheme="minorEastAsia"/>
        </w:rPr>
      </w:pPr>
      <w:r w:rsidRPr="005A7A20">
        <w:rPr>
          <w:rFonts w:ascii="ＭＳ 明朝" w:eastAsia="ＭＳ 明朝" w:hAnsi="ＭＳ 明朝" w:hint="eastAsia"/>
        </w:rPr>
        <w:t>（参考）</w:t>
      </w:r>
      <w:r w:rsidRPr="005A7A20">
        <w:rPr>
          <w:rFonts w:asciiTheme="minorEastAsia" w:hAnsiTheme="minorEastAsia" w:hint="eastAsia"/>
        </w:rPr>
        <w:t>ＫＰＩの積算</w:t>
      </w:r>
      <w:r w:rsidR="00AA4E74" w:rsidRPr="005A7A20">
        <w:rPr>
          <w:rFonts w:asciiTheme="minorEastAsia" w:hAnsiTheme="minorEastAsia" w:hint="eastAsia"/>
        </w:rPr>
        <w:t>の想定：</w:t>
      </w:r>
      <w:r w:rsidRPr="005A7A20">
        <w:rPr>
          <w:rFonts w:asciiTheme="minorEastAsia" w:hAnsiTheme="minorEastAsia" w:hint="eastAsia"/>
        </w:rPr>
        <w:t>クエスト参加者募集</w:t>
      </w:r>
      <w:r w:rsidR="00023D2E">
        <w:rPr>
          <w:rFonts w:asciiTheme="minorEastAsia" w:hAnsiTheme="minorEastAsia" w:hint="eastAsia"/>
        </w:rPr>
        <w:t>18</w:t>
      </w:r>
      <w:r w:rsidRPr="005A7A20">
        <w:rPr>
          <w:rFonts w:asciiTheme="minorEastAsia" w:hAnsiTheme="minorEastAsia"/>
        </w:rPr>
        <w:t>回</w:t>
      </w:r>
      <w:r w:rsidRPr="005A7A20">
        <w:rPr>
          <w:rFonts w:asciiTheme="minorEastAsia" w:hAnsiTheme="minorEastAsia" w:hint="eastAsia"/>
        </w:rPr>
        <w:t>×</w:t>
      </w:r>
      <w:r w:rsidR="00A005FC">
        <w:rPr>
          <w:rFonts w:asciiTheme="minorEastAsia" w:hAnsiTheme="minorEastAsia" w:hint="eastAsia"/>
        </w:rPr>
        <w:t>募集人数10名×１/２</w:t>
      </w:r>
    </w:p>
    <w:p w14:paraId="547BEC17" w14:textId="23C6676F" w:rsidR="00AA4E74" w:rsidRPr="005A7A20" w:rsidRDefault="00AA4E74" w:rsidP="00C95F4C">
      <w:pPr>
        <w:pStyle w:val="ab"/>
        <w:ind w:leftChars="0" w:left="1260"/>
        <w:rPr>
          <w:rFonts w:asciiTheme="minorEastAsia" w:hAnsiTheme="minorEastAsia"/>
        </w:rPr>
      </w:pPr>
      <w:r w:rsidRPr="005A7A20">
        <w:rPr>
          <w:rFonts w:asciiTheme="minorEastAsia" w:hAnsiTheme="minorEastAsia" w:hint="eastAsia"/>
        </w:rPr>
        <w:t xml:space="preserve">　　　　　　　　　　　　　　イベント参加募集１回×</w:t>
      </w:r>
      <w:r w:rsidR="00A005FC">
        <w:rPr>
          <w:rFonts w:asciiTheme="minorEastAsia" w:hAnsiTheme="minorEastAsia" w:hint="eastAsia"/>
        </w:rPr>
        <w:t>募集人数20名×１/２</w:t>
      </w:r>
    </w:p>
    <w:p w14:paraId="24F0155D" w14:textId="54AF9BC8" w:rsidR="00E73A07" w:rsidRPr="005A7A20" w:rsidRDefault="00E73A07" w:rsidP="00C95F4C">
      <w:pPr>
        <w:ind w:leftChars="300" w:left="840" w:hangingChars="100" w:hanging="210"/>
        <w:rPr>
          <w:rFonts w:asciiTheme="minorEastAsia" w:hAnsiTheme="minorEastAsia"/>
        </w:rPr>
      </w:pPr>
      <w:r w:rsidRPr="005A7A20">
        <w:rPr>
          <w:rFonts w:asciiTheme="minorEastAsia" w:hAnsiTheme="minorEastAsia" w:hint="eastAsia"/>
        </w:rPr>
        <w:t>ウ　広告配信媒体</w:t>
      </w:r>
    </w:p>
    <w:p w14:paraId="12AD7D4E" w14:textId="59CE1A86" w:rsidR="00F81804" w:rsidRPr="005A7A20" w:rsidRDefault="00E73A07" w:rsidP="00C95F4C">
      <w:pPr>
        <w:ind w:firstLineChars="500" w:firstLine="1050"/>
        <w:rPr>
          <w:rFonts w:asciiTheme="minorEastAsia" w:hAnsiTheme="minorEastAsia"/>
        </w:rPr>
      </w:pPr>
      <w:r w:rsidRPr="005A7A20">
        <w:rPr>
          <w:rFonts w:asciiTheme="minorEastAsia" w:hAnsiTheme="minorEastAsia" w:hint="eastAsia"/>
        </w:rPr>
        <w:t>以下の媒体を中心に選定すること</w:t>
      </w:r>
    </w:p>
    <w:p w14:paraId="4DB4AD0D" w14:textId="77777777" w:rsidR="001C7EAF" w:rsidRPr="005A7A20" w:rsidRDefault="001C7EAF" w:rsidP="00320CAE">
      <w:pPr>
        <w:ind w:leftChars="400" w:left="1050" w:hangingChars="100" w:hanging="210"/>
        <w:rPr>
          <w:rFonts w:ascii="ＭＳ 明朝" w:eastAsia="ＭＳ 明朝" w:hAnsi="ＭＳ 明朝"/>
        </w:rPr>
      </w:pPr>
      <w:r w:rsidRPr="005A7A20">
        <w:rPr>
          <w:rFonts w:ascii="ＭＳ 明朝" w:eastAsia="ＭＳ 明朝" w:hAnsi="ＭＳ 明朝"/>
        </w:rPr>
        <w:t>(ｱ)　検索連動型広告</w:t>
      </w:r>
    </w:p>
    <w:p w14:paraId="275FB346" w14:textId="77E47617" w:rsidR="001C7EAF" w:rsidRPr="005A7A20" w:rsidRDefault="001C7EAF" w:rsidP="001C7EAF">
      <w:pPr>
        <w:ind w:leftChars="600" w:left="1470" w:hangingChars="100" w:hanging="210"/>
        <w:rPr>
          <w:rFonts w:asciiTheme="minorEastAsia" w:hAnsiTheme="minorEastAsia"/>
        </w:rPr>
      </w:pPr>
      <w:r w:rsidRPr="005A7A20">
        <w:rPr>
          <w:rFonts w:asciiTheme="minorEastAsia" w:hAnsiTheme="minorEastAsia" w:hint="eastAsia"/>
        </w:rPr>
        <w:t>・発注者の意図を十分に咀嚼し、広告効果が最適化されるよう、キーワード、除外ワード、広告タイトル及び広告文を作成の上甲に提案し、</w:t>
      </w:r>
      <w:r w:rsidR="006E34E1">
        <w:rPr>
          <w:rFonts w:asciiTheme="minorEastAsia" w:hAnsiTheme="minorEastAsia" w:hint="eastAsia"/>
        </w:rPr>
        <w:t>調整</w:t>
      </w:r>
      <w:r w:rsidRPr="005A7A20">
        <w:rPr>
          <w:rFonts w:asciiTheme="minorEastAsia" w:hAnsiTheme="minorEastAsia" w:hint="eastAsia"/>
        </w:rPr>
        <w:t>の上決定すること。</w:t>
      </w:r>
    </w:p>
    <w:p w14:paraId="1D6D5F52" w14:textId="0E0C3954" w:rsidR="001C7EAF" w:rsidRPr="005A7A20" w:rsidRDefault="001C7EAF" w:rsidP="001C7EAF">
      <w:pPr>
        <w:ind w:leftChars="600" w:left="1470" w:hangingChars="100" w:hanging="210"/>
        <w:rPr>
          <w:rFonts w:asciiTheme="minorEastAsia" w:hAnsiTheme="minorEastAsia"/>
        </w:rPr>
      </w:pPr>
      <w:r w:rsidRPr="005A7A20">
        <w:rPr>
          <w:rFonts w:asciiTheme="minorEastAsia" w:hAnsiTheme="minorEastAsia" w:hint="eastAsia"/>
        </w:rPr>
        <w:t>・キーワード、除外ワードの設定及びタイトル、広告文の作成にあっては、より効果的にターゲット層の行動を呼び起こし、業務委託期間全体を通じて広告効果が最適化されるよう</w:t>
      </w:r>
      <w:r w:rsidR="005D3340" w:rsidRPr="005A7A20">
        <w:rPr>
          <w:rFonts w:asciiTheme="minorEastAsia" w:hAnsiTheme="minorEastAsia" w:hint="eastAsia"/>
        </w:rPr>
        <w:t>、</w:t>
      </w:r>
      <w:r w:rsidRPr="005A7A20">
        <w:rPr>
          <w:rFonts w:asciiTheme="minorEastAsia" w:hAnsiTheme="minorEastAsia" w:hint="eastAsia"/>
        </w:rPr>
        <w:t>検証と見直しを行うこと。</w:t>
      </w:r>
    </w:p>
    <w:p w14:paraId="07EE8CEE" w14:textId="06000D9B" w:rsidR="001C7EAF" w:rsidRPr="005A7A20" w:rsidRDefault="001C7EAF" w:rsidP="001C7EAF">
      <w:pPr>
        <w:ind w:leftChars="450" w:left="1155" w:hangingChars="100" w:hanging="210"/>
        <w:rPr>
          <w:rFonts w:asciiTheme="minorEastAsia" w:hAnsiTheme="minorEastAsia"/>
        </w:rPr>
      </w:pPr>
      <w:r w:rsidRPr="005A7A20">
        <w:rPr>
          <w:rFonts w:asciiTheme="minorEastAsia" w:hAnsiTheme="minorEastAsia" w:hint="eastAsia"/>
        </w:rPr>
        <w:t xml:space="preserve">(ｲ)　</w:t>
      </w:r>
      <w:r w:rsidR="00E73A07" w:rsidRPr="005A7A20">
        <w:rPr>
          <w:rFonts w:asciiTheme="minorEastAsia" w:hAnsiTheme="minorEastAsia" w:hint="eastAsia"/>
        </w:rPr>
        <w:t>Instagram</w:t>
      </w:r>
      <w:r w:rsidRPr="005A7A20">
        <w:rPr>
          <w:rFonts w:asciiTheme="minorEastAsia" w:hAnsiTheme="minorEastAsia" w:hint="eastAsia"/>
        </w:rPr>
        <w:t>広告</w:t>
      </w:r>
    </w:p>
    <w:p w14:paraId="7DC8DB50" w14:textId="42AFB743" w:rsidR="008B4862" w:rsidRPr="005A7A20" w:rsidRDefault="008B4862" w:rsidP="008B4862">
      <w:pPr>
        <w:ind w:leftChars="600" w:left="1470" w:hangingChars="100" w:hanging="210"/>
        <w:rPr>
          <w:rFonts w:asciiTheme="minorEastAsia" w:hAnsiTheme="minorEastAsia"/>
        </w:rPr>
      </w:pPr>
      <w:r w:rsidRPr="005A7A20">
        <w:rPr>
          <w:rFonts w:asciiTheme="minorEastAsia" w:hAnsiTheme="minorEastAsia" w:hint="eastAsia"/>
        </w:rPr>
        <w:t>・乙は、委託事業の目的を理解した上で、広告に提出する画像（以下、「クリエイティブ」という。）を制作すること</w:t>
      </w:r>
      <w:r w:rsidR="00910FE2" w:rsidRPr="005A7A20">
        <w:rPr>
          <w:rFonts w:asciiTheme="minorEastAsia" w:hAnsiTheme="minorEastAsia" w:hint="eastAsia"/>
        </w:rPr>
        <w:t>。</w:t>
      </w:r>
    </w:p>
    <w:p w14:paraId="65A14C84" w14:textId="09DEBE1B" w:rsidR="001C7EAF" w:rsidRPr="005A7A20" w:rsidRDefault="001C7EAF" w:rsidP="001C7EAF">
      <w:pPr>
        <w:ind w:leftChars="600" w:left="1470" w:hangingChars="100" w:hanging="210"/>
        <w:rPr>
          <w:rFonts w:asciiTheme="minorEastAsia" w:hAnsiTheme="minorEastAsia"/>
        </w:rPr>
      </w:pPr>
      <w:r w:rsidRPr="005A7A20">
        <w:rPr>
          <w:rFonts w:asciiTheme="minorEastAsia" w:hAnsiTheme="minorEastAsia" w:hint="eastAsia"/>
        </w:rPr>
        <w:t>・クリエイティブは、ターゲットとなるクラスターに応じて、趣向や素材及びコピー等が異なるものを委託期間中に複数パターン</w:t>
      </w:r>
      <w:r w:rsidR="001F3AB4" w:rsidRPr="005A7A20">
        <w:rPr>
          <w:rFonts w:asciiTheme="minorEastAsia" w:hAnsiTheme="minorEastAsia" w:hint="eastAsia"/>
        </w:rPr>
        <w:t>制作</w:t>
      </w:r>
      <w:r w:rsidRPr="005A7A20">
        <w:rPr>
          <w:rFonts w:asciiTheme="minorEastAsia" w:hAnsiTheme="minorEastAsia" w:hint="eastAsia"/>
        </w:rPr>
        <w:t>（パターンごとの必要なサイズ展開も含み、異サイズ展開はパターンの計数に含まない。）し、配信すること。また、広告を配信するデジタルデバイスの選択と合わせて、広告が最適に表示されるよう、適切なサイズのものを必要に応じて</w:t>
      </w:r>
      <w:r w:rsidR="001F3AB4" w:rsidRPr="005A7A20">
        <w:rPr>
          <w:rFonts w:asciiTheme="minorEastAsia" w:hAnsiTheme="minorEastAsia" w:hint="eastAsia"/>
        </w:rPr>
        <w:t>制作</w:t>
      </w:r>
      <w:r w:rsidRPr="005A7A20">
        <w:rPr>
          <w:rFonts w:asciiTheme="minorEastAsia" w:hAnsiTheme="minorEastAsia" w:hint="eastAsia"/>
        </w:rPr>
        <w:t>すること。</w:t>
      </w:r>
    </w:p>
    <w:p w14:paraId="2FBA34DC" w14:textId="545F147E" w:rsidR="00051BBC" w:rsidRPr="005A7A20" w:rsidRDefault="00051BBC" w:rsidP="00051BBC">
      <w:pPr>
        <w:ind w:leftChars="600" w:left="1470" w:hangingChars="100" w:hanging="210"/>
        <w:rPr>
          <w:rFonts w:asciiTheme="minorEastAsia" w:hAnsiTheme="minorEastAsia"/>
        </w:rPr>
      </w:pPr>
      <w:r w:rsidRPr="005A7A20">
        <w:rPr>
          <w:rFonts w:asciiTheme="minorEastAsia" w:hAnsiTheme="minorEastAsia" w:hint="eastAsia"/>
        </w:rPr>
        <w:t>・クリエイティブは、クエストや、イベント等の開催のタイミング等を踏まえ、順次制作すること。</w:t>
      </w:r>
    </w:p>
    <w:p w14:paraId="4ECDEE21" w14:textId="1D089605" w:rsidR="00993787" w:rsidRPr="005A7A20" w:rsidRDefault="00910FE2" w:rsidP="00993787">
      <w:pPr>
        <w:ind w:leftChars="600" w:left="1470" w:hangingChars="100" w:hanging="210"/>
        <w:rPr>
          <w:rFonts w:asciiTheme="minorEastAsia" w:hAnsiTheme="minorEastAsia"/>
        </w:rPr>
      </w:pPr>
      <w:r w:rsidRPr="005A7A20">
        <w:rPr>
          <w:rFonts w:asciiTheme="minorEastAsia" w:hAnsiTheme="minorEastAsia" w:hint="eastAsia"/>
        </w:rPr>
        <w:t>・クリエイティブ</w:t>
      </w:r>
      <w:r w:rsidR="00993787" w:rsidRPr="005A7A20">
        <w:rPr>
          <w:rFonts w:asciiTheme="minorEastAsia" w:hAnsiTheme="minorEastAsia" w:hint="eastAsia"/>
        </w:rPr>
        <w:t>制作に必要な取材</w:t>
      </w:r>
      <w:r w:rsidR="004923BD" w:rsidRPr="005A7A20">
        <w:rPr>
          <w:rFonts w:asciiTheme="minorEastAsia" w:hAnsiTheme="minorEastAsia" w:hint="eastAsia"/>
        </w:rPr>
        <w:t>・撮影</w:t>
      </w:r>
      <w:r w:rsidR="00993787" w:rsidRPr="005A7A20">
        <w:rPr>
          <w:rFonts w:asciiTheme="minorEastAsia" w:hAnsiTheme="minorEastAsia" w:hint="eastAsia"/>
        </w:rPr>
        <w:t>等</w:t>
      </w:r>
      <w:r w:rsidR="00033EBA">
        <w:rPr>
          <w:rFonts w:asciiTheme="minorEastAsia" w:hAnsiTheme="minorEastAsia" w:hint="eastAsia"/>
        </w:rPr>
        <w:t>を行う場合</w:t>
      </w:r>
      <w:r w:rsidR="00993787" w:rsidRPr="005A7A20">
        <w:rPr>
          <w:rFonts w:asciiTheme="minorEastAsia" w:hAnsiTheme="minorEastAsia" w:hint="eastAsia"/>
        </w:rPr>
        <w:t>は、乙において協力者等の肖像権、著作権等に係る調整を行うこと。</w:t>
      </w:r>
    </w:p>
    <w:p w14:paraId="7A548FA5" w14:textId="1293471F" w:rsidR="001C7EAF" w:rsidRPr="005A7A20" w:rsidRDefault="001C7EAF" w:rsidP="001C7EAF">
      <w:pPr>
        <w:ind w:leftChars="600" w:left="1470" w:hangingChars="100" w:hanging="210"/>
        <w:rPr>
          <w:rFonts w:asciiTheme="minorEastAsia" w:hAnsiTheme="minorEastAsia"/>
        </w:rPr>
      </w:pPr>
      <w:r w:rsidRPr="005A7A20">
        <w:rPr>
          <w:rFonts w:asciiTheme="minorEastAsia" w:hAnsiTheme="minorEastAsia" w:hint="eastAsia"/>
        </w:rPr>
        <w:t>・クリエイティブの</w:t>
      </w:r>
      <w:bookmarkStart w:id="2" w:name="_Hlk186128289"/>
      <w:r w:rsidR="001F3AB4" w:rsidRPr="005A7A20">
        <w:rPr>
          <w:rFonts w:asciiTheme="minorEastAsia" w:hAnsiTheme="minorEastAsia" w:hint="eastAsia"/>
        </w:rPr>
        <w:t>制作</w:t>
      </w:r>
      <w:r w:rsidRPr="005A7A20">
        <w:rPr>
          <w:rFonts w:asciiTheme="minorEastAsia" w:hAnsiTheme="minorEastAsia" w:hint="eastAsia"/>
        </w:rPr>
        <w:t>に係る写真素材等を使用する場合の準備に関して、その一切の調整及び許認可等の諸手続は、乙が行うこと。なお、当該年度及び過年度に実施した本県事業関連の写真等については、</w:t>
      </w:r>
      <w:r w:rsidR="006E34E1">
        <w:rPr>
          <w:rFonts w:asciiTheme="minorEastAsia" w:hAnsiTheme="minorEastAsia" w:hint="eastAsia"/>
        </w:rPr>
        <w:t>調整</w:t>
      </w:r>
      <w:r w:rsidRPr="005A7A20">
        <w:rPr>
          <w:rFonts w:asciiTheme="minorEastAsia" w:hAnsiTheme="minorEastAsia" w:hint="eastAsia"/>
        </w:rPr>
        <w:t>の上、甲が提供する。</w:t>
      </w:r>
      <w:bookmarkEnd w:id="2"/>
    </w:p>
    <w:p w14:paraId="585B9F4D" w14:textId="3364768D" w:rsidR="000A3CAB" w:rsidRPr="005A7A20" w:rsidRDefault="000A3CAB" w:rsidP="009228DA">
      <w:pPr>
        <w:ind w:leftChars="600" w:left="1470" w:hangingChars="100" w:hanging="210"/>
        <w:rPr>
          <w:rFonts w:asciiTheme="minorEastAsia" w:hAnsiTheme="minorEastAsia"/>
        </w:rPr>
      </w:pPr>
      <w:r w:rsidRPr="005A7A20">
        <w:rPr>
          <w:rFonts w:asciiTheme="minorEastAsia" w:hAnsiTheme="minorEastAsia" w:hint="eastAsia"/>
        </w:rPr>
        <w:t>・乙は、委託期間全体を通じて広告効果が最適化されるよう、必要に応じてＡ／Ｂテストの手法を取り入れるなど、クリエイティブの質の向上を図ること。</w:t>
      </w:r>
    </w:p>
    <w:p w14:paraId="1917AF05" w14:textId="1EAA2E0E" w:rsidR="001C7EAF" w:rsidRPr="005A7A20" w:rsidRDefault="00E73A07" w:rsidP="001C7EAF">
      <w:pPr>
        <w:ind w:leftChars="300" w:left="840" w:hangingChars="100" w:hanging="210"/>
        <w:rPr>
          <w:rFonts w:asciiTheme="minorEastAsia" w:hAnsiTheme="minorEastAsia"/>
        </w:rPr>
      </w:pPr>
      <w:r w:rsidRPr="005A7A20">
        <w:rPr>
          <w:rFonts w:asciiTheme="minorEastAsia" w:hAnsiTheme="minorEastAsia" w:hint="eastAsia"/>
        </w:rPr>
        <w:t>エ</w:t>
      </w:r>
      <w:r w:rsidR="001C7EAF" w:rsidRPr="005A7A20">
        <w:rPr>
          <w:rFonts w:asciiTheme="minorEastAsia" w:hAnsiTheme="minorEastAsia"/>
        </w:rPr>
        <w:t xml:space="preserve">　</w:t>
      </w:r>
      <w:r w:rsidR="001C7EAF" w:rsidRPr="005A7A20">
        <w:rPr>
          <w:rFonts w:asciiTheme="minorEastAsia" w:hAnsiTheme="minorEastAsia" w:hint="eastAsia"/>
        </w:rPr>
        <w:t>その他留意事項</w:t>
      </w:r>
    </w:p>
    <w:p w14:paraId="6A3E6243" w14:textId="35B2EA13" w:rsidR="00A70C10" w:rsidRPr="005A7A20" w:rsidRDefault="00A70C10" w:rsidP="00A70C10">
      <w:pPr>
        <w:autoSpaceDE w:val="0"/>
        <w:autoSpaceDN w:val="0"/>
        <w:ind w:leftChars="300" w:left="630" w:firstLineChars="100" w:firstLine="210"/>
        <w:rPr>
          <w:rFonts w:asciiTheme="minorEastAsia" w:hAnsiTheme="minorEastAsia"/>
        </w:rPr>
      </w:pPr>
      <w:r w:rsidRPr="005A7A20">
        <w:rPr>
          <w:rFonts w:asciiTheme="minorEastAsia" w:hAnsiTheme="minorEastAsia" w:hint="eastAsia"/>
        </w:rPr>
        <w:t>・</w:t>
      </w:r>
      <w:r w:rsidR="001C7EAF" w:rsidRPr="005A7A20">
        <w:rPr>
          <w:rFonts w:asciiTheme="minorEastAsia" w:hAnsiTheme="minorEastAsia" w:hint="eastAsia"/>
        </w:rPr>
        <w:t>各広告のバランスは、それぞれの広告手法の特性や、ターゲット層のデジタルデバイスの保</w:t>
      </w:r>
    </w:p>
    <w:p w14:paraId="3CA212E1" w14:textId="60697D9F" w:rsidR="001C7EAF" w:rsidRPr="005A7A20" w:rsidRDefault="001C7EAF" w:rsidP="00320CAE">
      <w:pPr>
        <w:autoSpaceDE w:val="0"/>
        <w:autoSpaceDN w:val="0"/>
        <w:ind w:leftChars="300" w:left="630" w:firstLineChars="200" w:firstLine="420"/>
        <w:rPr>
          <w:rFonts w:asciiTheme="minorEastAsia" w:hAnsiTheme="minorEastAsia"/>
        </w:rPr>
      </w:pPr>
      <w:r w:rsidRPr="005A7A20">
        <w:rPr>
          <w:rFonts w:asciiTheme="minorEastAsia" w:hAnsiTheme="minorEastAsia" w:hint="eastAsia"/>
        </w:rPr>
        <w:t>有・使用状況等を踏まえ、適切な割合で設定すること。</w:t>
      </w:r>
    </w:p>
    <w:p w14:paraId="30BB2731" w14:textId="40743347" w:rsidR="001C7EAF" w:rsidRPr="005A7A20" w:rsidRDefault="00A70C10" w:rsidP="001C7EAF">
      <w:pPr>
        <w:ind w:leftChars="400" w:left="1050" w:hangingChars="100" w:hanging="210"/>
        <w:rPr>
          <w:rFonts w:ascii="ＭＳ 明朝" w:eastAsia="ＭＳ 明朝" w:hAnsi="ＭＳ 明朝"/>
        </w:rPr>
      </w:pPr>
      <w:r w:rsidRPr="005A7A20">
        <w:rPr>
          <w:rFonts w:ascii="ＭＳ 明朝" w:eastAsia="ＭＳ 明朝" w:hAnsi="ＭＳ 明朝" w:hint="eastAsia"/>
        </w:rPr>
        <w:t>・</w:t>
      </w:r>
      <w:r w:rsidR="001C7EAF" w:rsidRPr="005A7A20">
        <w:rPr>
          <w:rFonts w:ascii="ＭＳ 明朝" w:eastAsia="ＭＳ 明朝" w:hAnsi="ＭＳ 明朝" w:hint="eastAsia"/>
        </w:rPr>
        <w:t>広告に動画を使用する場合、令和２(2020)～令和４(2022)年度に甲が</w:t>
      </w:r>
      <w:r w:rsidR="001F3AB4" w:rsidRPr="005A7A20">
        <w:rPr>
          <w:rFonts w:ascii="ＭＳ 明朝" w:eastAsia="ＭＳ 明朝" w:hAnsi="ＭＳ 明朝" w:hint="eastAsia"/>
        </w:rPr>
        <w:t>制作</w:t>
      </w:r>
      <w:r w:rsidR="001C7EAF" w:rsidRPr="005A7A20">
        <w:rPr>
          <w:rFonts w:ascii="ＭＳ 明朝" w:eastAsia="ＭＳ 明朝" w:hAnsi="ＭＳ 明朝" w:hint="eastAsia"/>
        </w:rPr>
        <w:t>した動画「とちぎ</w:t>
      </w:r>
      <w:r w:rsidR="001C7EAF" w:rsidRPr="005A7A20">
        <w:rPr>
          <w:rFonts w:ascii="ＭＳ 明朝" w:eastAsia="ＭＳ 明朝" w:hAnsi="ＭＳ 明朝" w:hint="eastAsia"/>
        </w:rPr>
        <w:lastRenderedPageBreak/>
        <w:t>農村QUEST」YouTubeチャンネルに掲載されている動画）を適宜活用すること。</w:t>
      </w:r>
    </w:p>
    <w:p w14:paraId="16DB5A65" w14:textId="013714F9" w:rsidR="001C7EAF" w:rsidRPr="005A7A20" w:rsidRDefault="00A70C10" w:rsidP="001C7EAF">
      <w:pPr>
        <w:ind w:leftChars="400" w:left="1050" w:hangingChars="100" w:hanging="210"/>
        <w:rPr>
          <w:rFonts w:ascii="ＭＳ 明朝" w:eastAsia="ＭＳ 明朝" w:hAnsi="ＭＳ 明朝"/>
        </w:rPr>
      </w:pPr>
      <w:r w:rsidRPr="005A7A20">
        <w:rPr>
          <w:rFonts w:ascii="ＭＳ 明朝" w:eastAsia="ＭＳ 明朝" w:hAnsi="ＭＳ 明朝" w:hint="eastAsia"/>
        </w:rPr>
        <w:t>・</w:t>
      </w:r>
      <w:r w:rsidR="001C7EAF" w:rsidRPr="005A7A20">
        <w:rPr>
          <w:rFonts w:ascii="ＭＳ 明朝" w:eastAsia="ＭＳ 明朝" w:hAnsi="ＭＳ 明朝" w:hint="eastAsia"/>
        </w:rPr>
        <w:t>広告掲載料については、広告提出期間中の消化金額に極端な偏りが発生しないよう、契約期間中は概ね均等に運用すること。</w:t>
      </w:r>
    </w:p>
    <w:p w14:paraId="78279520" w14:textId="6FB2E4EC" w:rsidR="001C7EAF" w:rsidRPr="005A7A20" w:rsidRDefault="00A70C10" w:rsidP="001C7EAF">
      <w:pPr>
        <w:ind w:leftChars="400" w:left="1050" w:hangingChars="100" w:hanging="210"/>
        <w:rPr>
          <w:rFonts w:ascii="ＭＳ 明朝" w:eastAsia="ＭＳ 明朝" w:hAnsi="ＭＳ 明朝"/>
        </w:rPr>
      </w:pPr>
      <w:r w:rsidRPr="005A7A20">
        <w:rPr>
          <w:rFonts w:ascii="ＭＳ 明朝" w:eastAsia="ＭＳ 明朝" w:hAnsi="ＭＳ 明朝" w:hint="eastAsia"/>
        </w:rPr>
        <w:t>・</w:t>
      </w:r>
      <w:r w:rsidR="001C7EAF" w:rsidRPr="005A7A20">
        <w:rPr>
          <w:rFonts w:ascii="ＭＳ 明朝" w:eastAsia="ＭＳ 明朝" w:hAnsi="ＭＳ 明朝" w:hint="eastAsia"/>
        </w:rPr>
        <w:t>広告の掲出により得られたユーザー情報の｢リターゲティングリスト｣を作成するとともに、広告運用の状況により</w:t>
      </w:r>
      <w:r w:rsidR="00720FA9" w:rsidRPr="005A7A20">
        <w:rPr>
          <w:rFonts w:ascii="ＭＳ 明朝" w:eastAsia="ＭＳ 明朝" w:hAnsi="ＭＳ 明朝" w:hint="eastAsia"/>
        </w:rPr>
        <w:t>、</w:t>
      </w:r>
      <w:r w:rsidR="001C7EAF" w:rsidRPr="005A7A20">
        <w:rPr>
          <w:rFonts w:ascii="ＭＳ 明朝" w:eastAsia="ＭＳ 明朝" w:hAnsi="ＭＳ 明朝" w:hint="eastAsia"/>
        </w:rPr>
        <w:t>必要に応じてリター</w:t>
      </w:r>
      <w:r w:rsidR="007B3FDA" w:rsidRPr="005A7A20">
        <w:rPr>
          <w:rFonts w:ascii="ＭＳ 明朝" w:eastAsia="ＭＳ 明朝" w:hAnsi="ＭＳ 明朝" w:hint="eastAsia"/>
        </w:rPr>
        <w:t>ゲ</w:t>
      </w:r>
      <w:r w:rsidR="001C7EAF" w:rsidRPr="005A7A20">
        <w:rPr>
          <w:rFonts w:ascii="ＭＳ 明朝" w:eastAsia="ＭＳ 明朝" w:hAnsi="ＭＳ 明朝" w:hint="eastAsia"/>
        </w:rPr>
        <w:t>ティングによる広告を配信すること。</w:t>
      </w:r>
    </w:p>
    <w:p w14:paraId="3C1077B2" w14:textId="3024C5A8" w:rsidR="00993787" w:rsidRPr="005A7A20" w:rsidRDefault="00A70C10" w:rsidP="009228DA">
      <w:pPr>
        <w:ind w:leftChars="400" w:left="1050" w:hangingChars="100" w:hanging="210"/>
        <w:rPr>
          <w:rFonts w:ascii="ＭＳ 明朝" w:eastAsia="ＭＳ 明朝" w:hAnsi="ＭＳ 明朝"/>
        </w:rPr>
      </w:pPr>
      <w:r w:rsidRPr="005A7A20">
        <w:rPr>
          <w:rFonts w:ascii="ＭＳ 明朝" w:eastAsia="ＭＳ 明朝" w:hAnsi="ＭＳ 明朝" w:hint="eastAsia"/>
        </w:rPr>
        <w:t>・</w:t>
      </w:r>
      <w:r w:rsidR="001C7EAF" w:rsidRPr="005A7A20">
        <w:rPr>
          <w:rFonts w:ascii="ＭＳ 明朝" w:eastAsia="ＭＳ 明朝" w:hAnsi="ＭＳ 明朝" w:hint="eastAsia"/>
        </w:rPr>
        <w:t>広告価値を毀損させる｢ビューアビリティ｣については、確実な対策を実施した上で、広告配信開始前にその内容を発注者に説明すること。</w:t>
      </w:r>
    </w:p>
    <w:p w14:paraId="2C3BBB88" w14:textId="4E01C4CA" w:rsidR="001C7EAF" w:rsidRPr="005A7A20" w:rsidRDefault="00A4752D" w:rsidP="00320CAE">
      <w:pPr>
        <w:ind w:leftChars="300" w:left="840" w:hangingChars="100" w:hanging="210"/>
        <w:rPr>
          <w:rFonts w:asciiTheme="minorEastAsia" w:hAnsiTheme="minorEastAsia"/>
        </w:rPr>
      </w:pPr>
      <w:r w:rsidRPr="005A7A20">
        <w:rPr>
          <w:rFonts w:asciiTheme="minorEastAsia" w:hAnsiTheme="minorEastAsia" w:hint="eastAsia"/>
        </w:rPr>
        <w:t>オ</w:t>
      </w:r>
      <w:r w:rsidR="001C7EAF" w:rsidRPr="005A7A20">
        <w:rPr>
          <w:rFonts w:asciiTheme="minorEastAsia" w:hAnsiTheme="minorEastAsia" w:hint="eastAsia"/>
        </w:rPr>
        <w:t xml:space="preserve">　</w:t>
      </w:r>
      <w:bookmarkStart w:id="3" w:name="_Hlk187160821"/>
      <w:r w:rsidR="001C7EAF" w:rsidRPr="005A7A20">
        <w:rPr>
          <w:rFonts w:asciiTheme="minorEastAsia" w:hAnsiTheme="minorEastAsia" w:hint="eastAsia"/>
        </w:rPr>
        <w:t>配信結果等の分析・効果測定及び結果報告</w:t>
      </w:r>
      <w:bookmarkEnd w:id="3"/>
    </w:p>
    <w:p w14:paraId="0A961FD5" w14:textId="0DBF8DFC" w:rsidR="001C7EAF" w:rsidRPr="005A7A20" w:rsidRDefault="00E33EB1" w:rsidP="001C7EAF">
      <w:pPr>
        <w:ind w:leftChars="400" w:left="1050" w:hangingChars="100" w:hanging="210"/>
        <w:rPr>
          <w:rFonts w:ascii="ＭＳ 明朝" w:eastAsia="ＭＳ 明朝" w:hAnsi="ＭＳ 明朝"/>
        </w:rPr>
      </w:pPr>
      <w:r w:rsidRPr="005A7A20">
        <w:rPr>
          <w:rFonts w:ascii="ＭＳ 明朝" w:eastAsia="ＭＳ 明朝" w:hAnsi="ＭＳ 明朝" w:hint="eastAsia"/>
        </w:rPr>
        <w:t>・</w:t>
      </w:r>
      <w:r w:rsidR="001C7EAF" w:rsidRPr="005A7A20">
        <w:rPr>
          <w:rFonts w:ascii="ＭＳ 明朝" w:eastAsia="ＭＳ 明朝" w:hAnsi="ＭＳ 明朝" w:hint="eastAsia"/>
        </w:rPr>
        <w:t>広告媒体やGoogle Analyticsから、広告の表示回数、クリック数、クリック率、クリック単価、ＣＶ数、ＣＶＲ、ＣＰＡ、ウェブサイト閲覧回数などを媒体別・クリエイティブ別に計測し、ユーザー属性（年齢・地域、特性等）、サイト誘導状況（広告経由の直帰率、クリック後の行動等）等を踏まえて分析しながら、定期的かつ甲の求めに応じて報告するとともに、ターゲティング手法、配信手法等の改善策を甲と</w:t>
      </w:r>
      <w:r w:rsidR="006E34E1">
        <w:rPr>
          <w:rFonts w:ascii="ＭＳ 明朝" w:eastAsia="ＭＳ 明朝" w:hAnsi="ＭＳ 明朝" w:hint="eastAsia"/>
        </w:rPr>
        <w:t>調整</w:t>
      </w:r>
      <w:r w:rsidR="001C7EAF" w:rsidRPr="005A7A20">
        <w:rPr>
          <w:rFonts w:ascii="ＭＳ 明朝" w:eastAsia="ＭＳ 明朝" w:hAnsi="ＭＳ 明朝" w:hint="eastAsia"/>
        </w:rPr>
        <w:t>の上実施すること。</w:t>
      </w:r>
    </w:p>
    <w:p w14:paraId="65F734D7" w14:textId="6A169F2D" w:rsidR="001C7EAF" w:rsidRPr="005A7A20" w:rsidRDefault="00E33EB1" w:rsidP="004C5841">
      <w:pPr>
        <w:ind w:leftChars="400" w:left="1050" w:hangingChars="100" w:hanging="210"/>
        <w:rPr>
          <w:rFonts w:ascii="ＭＳ 明朝" w:eastAsia="ＭＳ 明朝" w:hAnsi="ＭＳ 明朝"/>
        </w:rPr>
      </w:pPr>
      <w:r w:rsidRPr="005A7A20">
        <w:rPr>
          <w:rFonts w:ascii="ＭＳ 明朝" w:eastAsia="ＭＳ 明朝" w:hAnsi="ＭＳ 明朝" w:hint="eastAsia"/>
        </w:rPr>
        <w:t>・</w:t>
      </w:r>
      <w:r w:rsidR="001C7EAF" w:rsidRPr="005A7A20">
        <w:rPr>
          <w:rFonts w:ascii="ＭＳ 明朝" w:eastAsia="ＭＳ 明朝" w:hAnsi="ＭＳ 明朝" w:hint="eastAsia"/>
        </w:rPr>
        <w:t>事業完了後に、広告及びウェブサイトについて、ＳＴＰ分析の仮説やメディアプランニング等を評価する視点を取り入れたアクセス分析を行い、事業の結果分析及び今後の展開について改善提案を盛り込んだ「分析結果報告書」を、速やかに提出すること。</w:t>
      </w:r>
    </w:p>
    <w:p w14:paraId="7C65EDEA" w14:textId="77777777" w:rsidR="007536BE" w:rsidRPr="005A7A20" w:rsidRDefault="007536BE" w:rsidP="007536BE">
      <w:pPr>
        <w:ind w:leftChars="300" w:left="840" w:hangingChars="100" w:hanging="210"/>
        <w:rPr>
          <w:rFonts w:asciiTheme="minorEastAsia" w:hAnsiTheme="minorEastAsia"/>
        </w:rPr>
      </w:pPr>
    </w:p>
    <w:p w14:paraId="2D9F6335" w14:textId="258A6FBD" w:rsidR="00766669" w:rsidRPr="005A7A20" w:rsidRDefault="00BA0C1A" w:rsidP="00320CAE">
      <w:pPr>
        <w:autoSpaceDE w:val="0"/>
        <w:autoSpaceDN w:val="0"/>
        <w:rPr>
          <w:rFonts w:asciiTheme="minorEastAsia" w:hAnsiTheme="minorEastAsia"/>
        </w:rPr>
      </w:pPr>
      <w:r w:rsidRPr="005A7A20">
        <w:rPr>
          <w:rFonts w:asciiTheme="majorEastAsia" w:eastAsiaTheme="majorEastAsia" w:hAnsiTheme="majorEastAsia" w:hint="eastAsia"/>
          <w:b/>
        </w:rPr>
        <w:t>８</w:t>
      </w:r>
      <w:r w:rsidR="00873567" w:rsidRPr="005A7A20">
        <w:rPr>
          <w:rFonts w:asciiTheme="majorEastAsia" w:eastAsiaTheme="majorEastAsia" w:hAnsiTheme="majorEastAsia" w:hint="eastAsia"/>
          <w:b/>
        </w:rPr>
        <w:t xml:space="preserve">　</w:t>
      </w:r>
      <w:r w:rsidR="005034FD" w:rsidRPr="005A7A20">
        <w:rPr>
          <w:rFonts w:asciiTheme="majorEastAsia" w:eastAsiaTheme="majorEastAsia" w:hAnsiTheme="majorEastAsia" w:hint="eastAsia"/>
          <w:b/>
        </w:rPr>
        <w:t>事業実施</w:t>
      </w:r>
      <w:r w:rsidR="00766669" w:rsidRPr="005A7A20">
        <w:rPr>
          <w:rFonts w:asciiTheme="majorEastAsia" w:eastAsiaTheme="majorEastAsia" w:hAnsiTheme="majorEastAsia" w:hint="eastAsia"/>
          <w:b/>
        </w:rPr>
        <w:t>計画</w:t>
      </w:r>
      <w:r w:rsidR="005034FD" w:rsidRPr="005A7A20">
        <w:rPr>
          <w:rFonts w:asciiTheme="majorEastAsia" w:eastAsiaTheme="majorEastAsia" w:hAnsiTheme="majorEastAsia" w:hint="eastAsia"/>
          <w:b/>
        </w:rPr>
        <w:t>書</w:t>
      </w:r>
      <w:r w:rsidR="001C7EAF" w:rsidRPr="005A7A20">
        <w:rPr>
          <w:rFonts w:asciiTheme="majorEastAsia" w:eastAsiaTheme="majorEastAsia" w:hAnsiTheme="majorEastAsia" w:hint="eastAsia"/>
          <w:b/>
        </w:rPr>
        <w:t>の</w:t>
      </w:r>
      <w:r w:rsidR="00873567" w:rsidRPr="005A7A20">
        <w:rPr>
          <w:rFonts w:asciiTheme="majorEastAsia" w:eastAsiaTheme="majorEastAsia" w:hAnsiTheme="majorEastAsia" w:hint="eastAsia"/>
          <w:b/>
        </w:rPr>
        <w:t>提出</w:t>
      </w:r>
    </w:p>
    <w:p w14:paraId="6A61F938" w14:textId="10E62000" w:rsidR="004F05B2" w:rsidRPr="005A7A20" w:rsidRDefault="004F05B2" w:rsidP="00320CAE">
      <w:pPr>
        <w:ind w:leftChars="100" w:left="210" w:firstLineChars="100" w:firstLine="210"/>
        <w:rPr>
          <w:rFonts w:asciiTheme="minorEastAsia" w:hAnsiTheme="minorEastAsia"/>
        </w:rPr>
      </w:pPr>
      <w:bookmarkStart w:id="4" w:name="_Hlk187331363"/>
      <w:r w:rsidRPr="005A7A20">
        <w:rPr>
          <w:rFonts w:asciiTheme="minorEastAsia" w:hAnsiTheme="minorEastAsia" w:hint="eastAsia"/>
        </w:rPr>
        <w:t>乙は次に掲げる事項を盛り込んだ「事業実施計画書」を作成し、契約締結後速やかに甲に提出し、説明を行った上で承認を得ること。</w:t>
      </w:r>
    </w:p>
    <w:bookmarkEnd w:id="4"/>
    <w:p w14:paraId="0A98997E" w14:textId="5D6E6582" w:rsidR="00766669" w:rsidRPr="005A7A20" w:rsidRDefault="00873567" w:rsidP="00320CAE">
      <w:pPr>
        <w:autoSpaceDE w:val="0"/>
        <w:autoSpaceDN w:val="0"/>
        <w:ind w:firstLineChars="300" w:firstLine="630"/>
        <w:rPr>
          <w:rFonts w:asciiTheme="minorEastAsia" w:hAnsiTheme="minorEastAsia"/>
        </w:rPr>
      </w:pPr>
      <w:r w:rsidRPr="005A7A20">
        <w:rPr>
          <w:rFonts w:asciiTheme="minorEastAsia" w:hAnsiTheme="minorEastAsia" w:hint="eastAsia"/>
        </w:rPr>
        <w:t>・</w:t>
      </w:r>
      <w:r w:rsidR="00766669" w:rsidRPr="005A7A20">
        <w:rPr>
          <w:rFonts w:asciiTheme="minorEastAsia" w:hAnsiTheme="minorEastAsia" w:hint="eastAsia"/>
        </w:rPr>
        <w:t>本事業のターゲット設定</w:t>
      </w:r>
    </w:p>
    <w:p w14:paraId="1B453292" w14:textId="44B2A3F2" w:rsidR="00766669" w:rsidRPr="005A7A20" w:rsidRDefault="00873567" w:rsidP="00320CAE">
      <w:pPr>
        <w:ind w:firstLineChars="300" w:firstLine="630"/>
        <w:rPr>
          <w:rFonts w:asciiTheme="minorEastAsia" w:hAnsiTheme="minorEastAsia"/>
        </w:rPr>
      </w:pPr>
      <w:r w:rsidRPr="005A7A20">
        <w:rPr>
          <w:rFonts w:asciiTheme="minorEastAsia" w:hAnsiTheme="minorEastAsia" w:hint="eastAsia"/>
        </w:rPr>
        <w:t>・</w:t>
      </w:r>
      <w:r w:rsidR="00766669" w:rsidRPr="005A7A20">
        <w:rPr>
          <w:rFonts w:asciiTheme="minorEastAsia" w:hAnsiTheme="minorEastAsia" w:hint="eastAsia"/>
        </w:rPr>
        <w:t>委託期間を通じた広告の運用方針（委託期間中の広告運用スケジュールを含む）</w:t>
      </w:r>
    </w:p>
    <w:p w14:paraId="64D4BA63" w14:textId="77777777" w:rsidR="00846702" w:rsidRPr="005A7A20" w:rsidRDefault="00766669" w:rsidP="00320CAE">
      <w:pPr>
        <w:ind w:firstLineChars="400" w:firstLine="840"/>
        <w:rPr>
          <w:rFonts w:asciiTheme="minorEastAsia" w:hAnsiTheme="minorEastAsia"/>
        </w:rPr>
      </w:pPr>
      <w:r w:rsidRPr="005A7A20">
        <w:rPr>
          <w:rFonts w:asciiTheme="minorEastAsia" w:hAnsiTheme="minorEastAsia" w:hint="eastAsia"/>
        </w:rPr>
        <w:t>※狙うターゲットと起こしたい態度変容・目的に合わせて、広告手法や提出プラットフォーム、</w:t>
      </w:r>
    </w:p>
    <w:p w14:paraId="48B1BC91" w14:textId="2A6E07AB" w:rsidR="00766669" w:rsidRPr="005A7A20" w:rsidRDefault="00766669" w:rsidP="00320CAE">
      <w:pPr>
        <w:ind w:firstLineChars="500" w:firstLine="1050"/>
        <w:rPr>
          <w:rFonts w:asciiTheme="minorEastAsia" w:hAnsiTheme="minorEastAsia"/>
        </w:rPr>
      </w:pPr>
      <w:r w:rsidRPr="005A7A20">
        <w:rPr>
          <w:rFonts w:asciiTheme="minorEastAsia" w:hAnsiTheme="minorEastAsia" w:hint="eastAsia"/>
        </w:rPr>
        <w:t>各広告への投資配分などを明確にすること。</w:t>
      </w:r>
    </w:p>
    <w:p w14:paraId="27EE365A" w14:textId="5D6522A5" w:rsidR="00846702" w:rsidRPr="005A7A20" w:rsidRDefault="00766669" w:rsidP="00320CAE">
      <w:pPr>
        <w:ind w:firstLineChars="400" w:firstLine="840"/>
        <w:rPr>
          <w:rFonts w:asciiTheme="minorEastAsia" w:hAnsiTheme="minorEastAsia"/>
        </w:rPr>
      </w:pPr>
      <w:r w:rsidRPr="005A7A20">
        <w:rPr>
          <w:rFonts w:asciiTheme="minorEastAsia" w:hAnsiTheme="minorEastAsia" w:hint="eastAsia"/>
        </w:rPr>
        <w:t>※その他、広告の運用方法や広告配信時期を含めた運用スケジュールなどを盛り込むこと</w:t>
      </w:r>
    </w:p>
    <w:p w14:paraId="285FD55C" w14:textId="70741CC6" w:rsidR="00766669" w:rsidRPr="005A7A20" w:rsidRDefault="00873567" w:rsidP="00320CAE">
      <w:pPr>
        <w:autoSpaceDE w:val="0"/>
        <w:autoSpaceDN w:val="0"/>
        <w:ind w:firstLineChars="300" w:firstLine="630"/>
        <w:rPr>
          <w:rFonts w:asciiTheme="minorEastAsia" w:hAnsiTheme="minorEastAsia"/>
        </w:rPr>
      </w:pPr>
      <w:r w:rsidRPr="005A7A20">
        <w:rPr>
          <w:rFonts w:asciiTheme="minorEastAsia" w:hAnsiTheme="minorEastAsia" w:hint="eastAsia"/>
        </w:rPr>
        <w:t>・</w:t>
      </w:r>
      <w:r w:rsidR="004662C9" w:rsidRPr="005A7A20">
        <w:rPr>
          <w:rFonts w:asciiTheme="minorEastAsia" w:hAnsiTheme="minorEastAsia" w:hint="eastAsia"/>
        </w:rPr>
        <w:t>クリエイティブ</w:t>
      </w:r>
      <w:r w:rsidR="00766669" w:rsidRPr="005A7A20">
        <w:rPr>
          <w:rFonts w:asciiTheme="minorEastAsia" w:hAnsiTheme="minorEastAsia" w:hint="eastAsia"/>
        </w:rPr>
        <w:t>の</w:t>
      </w:r>
      <w:r w:rsidR="001F3AB4" w:rsidRPr="005A7A20">
        <w:rPr>
          <w:rFonts w:asciiTheme="minorEastAsia" w:hAnsiTheme="minorEastAsia" w:hint="eastAsia"/>
        </w:rPr>
        <w:t>制作</w:t>
      </w:r>
      <w:r w:rsidR="00720FA9" w:rsidRPr="005A7A20">
        <w:rPr>
          <w:rFonts w:asciiTheme="minorEastAsia" w:hAnsiTheme="minorEastAsia" w:hint="eastAsia"/>
        </w:rPr>
        <w:t>スケジュール</w:t>
      </w:r>
    </w:p>
    <w:p w14:paraId="7F88EEE7" w14:textId="5AA722C6" w:rsidR="00766669" w:rsidRPr="005A7A20" w:rsidRDefault="00873567" w:rsidP="00320CAE">
      <w:pPr>
        <w:ind w:firstLineChars="300" w:firstLine="630"/>
        <w:rPr>
          <w:rFonts w:asciiTheme="minorEastAsia" w:hAnsiTheme="minorEastAsia"/>
        </w:rPr>
      </w:pPr>
      <w:r w:rsidRPr="005A7A20">
        <w:rPr>
          <w:rFonts w:asciiTheme="minorEastAsia" w:hAnsiTheme="minorEastAsia" w:hint="eastAsia"/>
        </w:rPr>
        <w:t>・</w:t>
      </w:r>
      <w:r w:rsidR="00766669" w:rsidRPr="005A7A20">
        <w:rPr>
          <w:rFonts w:asciiTheme="minorEastAsia" w:hAnsiTheme="minorEastAsia" w:hint="eastAsia"/>
        </w:rPr>
        <w:t>広告効果の検証及び運用の見直し方法</w:t>
      </w:r>
    </w:p>
    <w:p w14:paraId="434214DF" w14:textId="3180BFC8" w:rsidR="00766669" w:rsidRPr="005A7A20" w:rsidRDefault="00846702" w:rsidP="00320CAE">
      <w:pPr>
        <w:ind w:firstLineChars="300" w:firstLine="630"/>
        <w:rPr>
          <w:rFonts w:asciiTheme="minorEastAsia" w:hAnsiTheme="minorEastAsia"/>
        </w:rPr>
      </w:pPr>
      <w:r w:rsidRPr="005A7A20">
        <w:rPr>
          <w:rFonts w:asciiTheme="minorEastAsia" w:hAnsiTheme="minorEastAsia" w:hint="eastAsia"/>
        </w:rPr>
        <w:t>・</w:t>
      </w:r>
      <w:r w:rsidR="00766669" w:rsidRPr="005A7A20">
        <w:rPr>
          <w:rFonts w:asciiTheme="minorEastAsia" w:hAnsiTheme="minorEastAsia" w:hint="eastAsia"/>
        </w:rPr>
        <w:t>目標設定（</w:t>
      </w:r>
      <w:r w:rsidR="000B6AF6" w:rsidRPr="005A7A20">
        <w:rPr>
          <w:rFonts w:asciiTheme="minorEastAsia" w:hAnsiTheme="minorEastAsia" w:hint="eastAsia"/>
        </w:rPr>
        <w:t>７</w:t>
      </w:r>
      <w:r w:rsidR="00873567" w:rsidRPr="005A7A20">
        <w:rPr>
          <w:rFonts w:asciiTheme="minorEastAsia" w:hAnsiTheme="minorEastAsia" w:hint="eastAsia"/>
        </w:rPr>
        <w:t>（２）</w:t>
      </w:r>
      <w:r w:rsidR="00766669" w:rsidRPr="005A7A20">
        <w:rPr>
          <w:rFonts w:asciiTheme="minorEastAsia" w:hAnsiTheme="minorEastAsia" w:hint="eastAsia"/>
        </w:rPr>
        <w:t>参照）</w:t>
      </w:r>
    </w:p>
    <w:p w14:paraId="25EE31EE" w14:textId="3715F76B" w:rsidR="00873567" w:rsidRPr="005A7A20" w:rsidRDefault="00846702" w:rsidP="00320CAE">
      <w:pPr>
        <w:ind w:firstLineChars="300" w:firstLine="630"/>
        <w:rPr>
          <w:rFonts w:asciiTheme="minorEastAsia" w:hAnsiTheme="minorEastAsia"/>
        </w:rPr>
      </w:pPr>
      <w:r w:rsidRPr="005A7A20">
        <w:rPr>
          <w:rFonts w:asciiTheme="minorEastAsia" w:hAnsiTheme="minorEastAsia" w:hint="eastAsia"/>
        </w:rPr>
        <w:t>・</w:t>
      </w:r>
      <w:r w:rsidR="00766669" w:rsidRPr="005A7A20">
        <w:rPr>
          <w:rFonts w:asciiTheme="minorEastAsia" w:hAnsiTheme="minorEastAsia" w:hint="eastAsia"/>
        </w:rPr>
        <w:t>その他必要な事項</w:t>
      </w:r>
    </w:p>
    <w:p w14:paraId="7242316D" w14:textId="77777777" w:rsidR="006D0996" w:rsidRPr="005A7A20" w:rsidRDefault="006D0996" w:rsidP="00320CAE">
      <w:pPr>
        <w:ind w:firstLineChars="300" w:firstLine="630"/>
        <w:rPr>
          <w:rFonts w:asciiTheme="minorEastAsia" w:hAnsiTheme="minorEastAsia"/>
        </w:rPr>
      </w:pPr>
    </w:p>
    <w:p w14:paraId="1EB079EF" w14:textId="3C40C085" w:rsidR="006D0996" w:rsidRPr="005A7A20" w:rsidRDefault="00327E13" w:rsidP="00320CAE">
      <w:pPr>
        <w:autoSpaceDE w:val="0"/>
        <w:autoSpaceDN w:val="0"/>
        <w:rPr>
          <w:rFonts w:asciiTheme="minorEastAsia" w:hAnsiTheme="minorEastAsia"/>
        </w:rPr>
      </w:pPr>
      <w:r w:rsidRPr="005A7A20">
        <w:rPr>
          <w:rFonts w:asciiTheme="majorEastAsia" w:eastAsiaTheme="majorEastAsia" w:hAnsiTheme="majorEastAsia" w:hint="eastAsia"/>
          <w:b/>
        </w:rPr>
        <w:t xml:space="preserve">９　</w:t>
      </w:r>
      <w:r w:rsidR="004F05B2" w:rsidRPr="005A7A20">
        <w:rPr>
          <w:rFonts w:asciiTheme="majorEastAsia" w:eastAsiaTheme="majorEastAsia" w:hAnsiTheme="majorEastAsia" w:hint="eastAsia"/>
          <w:b/>
        </w:rPr>
        <w:t>月次</w:t>
      </w:r>
      <w:r w:rsidRPr="005A7A20">
        <w:rPr>
          <w:rFonts w:asciiTheme="majorEastAsia" w:eastAsiaTheme="majorEastAsia" w:hAnsiTheme="majorEastAsia" w:hint="eastAsia"/>
          <w:b/>
        </w:rPr>
        <w:t>報告書の提出及びミーティング</w:t>
      </w:r>
    </w:p>
    <w:p w14:paraId="0FDDA81A" w14:textId="08B6A8C2" w:rsidR="00327E13" w:rsidRPr="005A7A20" w:rsidRDefault="00327E13" w:rsidP="00753434">
      <w:pPr>
        <w:ind w:leftChars="200" w:left="630" w:hangingChars="100" w:hanging="210"/>
        <w:rPr>
          <w:rFonts w:asciiTheme="minorEastAsia" w:hAnsiTheme="minorEastAsia"/>
        </w:rPr>
      </w:pPr>
      <w:r w:rsidRPr="005A7A20">
        <w:rPr>
          <w:rFonts w:asciiTheme="minorEastAsia" w:hAnsiTheme="minorEastAsia" w:hint="eastAsia"/>
        </w:rPr>
        <w:t>・</w:t>
      </w:r>
      <w:r w:rsidR="005A112F" w:rsidRPr="005A7A20">
        <w:rPr>
          <w:rFonts w:asciiTheme="minorEastAsia" w:hAnsiTheme="minorEastAsia" w:hint="eastAsia"/>
        </w:rPr>
        <w:t>乙は、</w:t>
      </w:r>
      <w:r w:rsidR="00682221" w:rsidRPr="005A7A20">
        <w:rPr>
          <w:rFonts w:asciiTheme="minorEastAsia" w:hAnsiTheme="minorEastAsia" w:hint="eastAsia"/>
        </w:rPr>
        <w:t>７（２）</w:t>
      </w:r>
      <w:r w:rsidR="00134B14">
        <w:rPr>
          <w:rFonts w:asciiTheme="minorEastAsia" w:hAnsiTheme="minorEastAsia" w:hint="eastAsia"/>
        </w:rPr>
        <w:t>オ</w:t>
      </w:r>
      <w:r w:rsidR="00682221" w:rsidRPr="005A7A20">
        <w:rPr>
          <w:rFonts w:asciiTheme="minorEastAsia" w:hAnsiTheme="minorEastAsia" w:hint="eastAsia"/>
        </w:rPr>
        <w:t>に基づき、</w:t>
      </w:r>
      <w:r w:rsidRPr="005A7A20">
        <w:rPr>
          <w:rFonts w:asciiTheme="minorEastAsia" w:hAnsiTheme="minorEastAsia"/>
        </w:rPr>
        <w:t>広告の運用状況並びにそれに基づく分析結果、運用の見直し方法及び結果等について、月に１回以上月次報告書としてとりまとめを行い、甲に報告すること。</w:t>
      </w:r>
    </w:p>
    <w:p w14:paraId="64938CF2" w14:textId="78FDC603" w:rsidR="00A56EDE" w:rsidRDefault="00327E13" w:rsidP="00A56EDE">
      <w:pPr>
        <w:ind w:leftChars="200" w:left="630" w:hangingChars="100" w:hanging="210"/>
        <w:rPr>
          <w:rFonts w:asciiTheme="minorEastAsia" w:hAnsiTheme="minorEastAsia"/>
        </w:rPr>
      </w:pPr>
      <w:r w:rsidRPr="005A7A20">
        <w:rPr>
          <w:rFonts w:asciiTheme="minorEastAsia" w:hAnsiTheme="minorEastAsia" w:hint="eastAsia"/>
        </w:rPr>
        <w:t>・広告配信開始後１か月に１回程度のミーティングを実施し、広告結果の報告と運用の見直しについての提案を行うこと。なお、ミーティングを対面で行う場合は、原則として栃木県農政部農村振興課にて実施すること。</w:t>
      </w:r>
    </w:p>
    <w:p w14:paraId="6642A21E" w14:textId="5226CB62" w:rsidR="00870030" w:rsidRPr="005A7A20" w:rsidRDefault="00A56EDE" w:rsidP="00176DB7">
      <w:pPr>
        <w:widowControl/>
        <w:jc w:val="left"/>
        <w:rPr>
          <w:rFonts w:asciiTheme="minorEastAsia" w:hAnsiTheme="minorEastAsia"/>
        </w:rPr>
      </w:pPr>
      <w:r>
        <w:rPr>
          <w:rFonts w:asciiTheme="minorEastAsia" w:hAnsiTheme="minorEastAsia"/>
        </w:rPr>
        <w:br w:type="page"/>
      </w:r>
      <w:r w:rsidR="006D0996" w:rsidRPr="005A7A20">
        <w:rPr>
          <w:rFonts w:asciiTheme="majorEastAsia" w:eastAsiaTheme="majorEastAsia" w:hAnsiTheme="majorEastAsia" w:hint="eastAsia"/>
          <w:b/>
        </w:rPr>
        <w:lastRenderedPageBreak/>
        <w:t>10</w:t>
      </w:r>
      <w:r w:rsidR="00870030" w:rsidRPr="005A7A20">
        <w:rPr>
          <w:rFonts w:asciiTheme="majorEastAsia" w:eastAsiaTheme="majorEastAsia" w:hAnsiTheme="majorEastAsia" w:hint="eastAsia"/>
          <w:b/>
        </w:rPr>
        <w:t xml:space="preserve">　実績報告書の提出</w:t>
      </w:r>
    </w:p>
    <w:p w14:paraId="7FC662F0" w14:textId="601F256D" w:rsidR="00C87D91" w:rsidRPr="005A7A20" w:rsidRDefault="00870030" w:rsidP="00320CAE">
      <w:pPr>
        <w:ind w:leftChars="100" w:left="210" w:firstLineChars="100" w:firstLine="210"/>
        <w:rPr>
          <w:rFonts w:asciiTheme="minorEastAsia" w:hAnsiTheme="minorEastAsia"/>
        </w:rPr>
      </w:pPr>
      <w:r w:rsidRPr="005A7A20">
        <w:rPr>
          <w:rFonts w:asciiTheme="minorEastAsia" w:hAnsiTheme="minorEastAsia" w:hint="eastAsia"/>
        </w:rPr>
        <w:t>乙は、業務委託完了後、本業務の実施内容を「実績報告書」として取りまとめ、甲に提出するとともに、当該報告書の電子ファイルを保存した電子媒体を一式甲に提出し、甲の検査を受けること。</w:t>
      </w:r>
    </w:p>
    <w:p w14:paraId="63FB6060" w14:textId="417A5D2F" w:rsidR="00B03EBC" w:rsidRPr="005A7A20" w:rsidRDefault="00B03EBC" w:rsidP="00744387">
      <w:pPr>
        <w:autoSpaceDE w:val="0"/>
        <w:autoSpaceDN w:val="0"/>
        <w:ind w:leftChars="300" w:left="630" w:firstLineChars="200" w:firstLine="360"/>
        <w:rPr>
          <w:rFonts w:asciiTheme="minorEastAsia" w:hAnsiTheme="minorEastAsia"/>
          <w:sz w:val="18"/>
          <w:szCs w:val="20"/>
        </w:rPr>
      </w:pPr>
    </w:p>
    <w:p w14:paraId="513FA809" w14:textId="7DE59C40" w:rsidR="008075DE" w:rsidRPr="005A7A20" w:rsidRDefault="00BA0C1A" w:rsidP="00320CAE">
      <w:pPr>
        <w:autoSpaceDE w:val="0"/>
        <w:autoSpaceDN w:val="0"/>
        <w:rPr>
          <w:rFonts w:asciiTheme="majorEastAsia" w:eastAsiaTheme="majorEastAsia" w:hAnsiTheme="majorEastAsia"/>
          <w:b/>
        </w:rPr>
      </w:pPr>
      <w:r w:rsidRPr="005A7A20">
        <w:rPr>
          <w:rFonts w:asciiTheme="majorEastAsia" w:eastAsiaTheme="majorEastAsia" w:hAnsiTheme="majorEastAsia" w:hint="eastAsia"/>
          <w:b/>
        </w:rPr>
        <w:t>1</w:t>
      </w:r>
      <w:r w:rsidR="006D0996" w:rsidRPr="005A7A20">
        <w:rPr>
          <w:rFonts w:asciiTheme="majorEastAsia" w:eastAsiaTheme="majorEastAsia" w:hAnsiTheme="majorEastAsia" w:hint="eastAsia"/>
          <w:b/>
        </w:rPr>
        <w:t>1</w:t>
      </w:r>
      <w:r w:rsidR="008075DE" w:rsidRPr="005A7A20">
        <w:rPr>
          <w:rFonts w:asciiTheme="majorEastAsia" w:eastAsiaTheme="majorEastAsia" w:hAnsiTheme="majorEastAsia" w:hint="eastAsia"/>
          <w:b/>
        </w:rPr>
        <w:t xml:space="preserve">　</w:t>
      </w:r>
      <w:bookmarkStart w:id="5" w:name="_Hlk187161501"/>
      <w:r w:rsidR="008075DE" w:rsidRPr="005A7A20">
        <w:rPr>
          <w:rFonts w:asciiTheme="majorEastAsia" w:eastAsiaTheme="majorEastAsia" w:hAnsiTheme="majorEastAsia" w:hint="eastAsia"/>
          <w:b/>
        </w:rPr>
        <w:t>その他業務実施に際しての留意事項</w:t>
      </w:r>
      <w:bookmarkEnd w:id="5"/>
    </w:p>
    <w:p w14:paraId="121E362B" w14:textId="77777777" w:rsidR="008075DE" w:rsidRPr="005A7A20" w:rsidRDefault="008075DE" w:rsidP="00320CAE">
      <w:pPr>
        <w:ind w:leftChars="100" w:left="210"/>
        <w:rPr>
          <w:rFonts w:ascii="ＭＳ ゴシック" w:eastAsia="ＭＳ ゴシック" w:hAnsi="ＭＳ ゴシック"/>
        </w:rPr>
      </w:pPr>
      <w:r w:rsidRPr="005A7A20">
        <w:rPr>
          <w:rFonts w:ascii="ＭＳ ゴシック" w:eastAsia="ＭＳ ゴシック" w:hAnsi="ＭＳ ゴシック" w:hint="eastAsia"/>
        </w:rPr>
        <w:t>（１）</w:t>
      </w:r>
      <w:bookmarkStart w:id="6" w:name="_Hlk187161549"/>
      <w:r w:rsidRPr="005A7A20">
        <w:rPr>
          <w:rFonts w:ascii="ＭＳ ゴシック" w:eastAsia="ＭＳ ゴシック" w:hAnsi="ＭＳ ゴシック" w:hint="eastAsia"/>
        </w:rPr>
        <w:t>総括責任者の配置</w:t>
      </w:r>
      <w:bookmarkEnd w:id="6"/>
    </w:p>
    <w:p w14:paraId="2C10BB61" w14:textId="77777777" w:rsidR="008075DE" w:rsidRPr="005A7A20" w:rsidRDefault="008075DE" w:rsidP="008075DE">
      <w:pPr>
        <w:ind w:leftChars="300" w:left="840" w:hangingChars="100" w:hanging="210"/>
        <w:rPr>
          <w:rFonts w:asciiTheme="minorEastAsia" w:hAnsiTheme="minorEastAsia"/>
        </w:rPr>
      </w:pPr>
      <w:r w:rsidRPr="005A7A20">
        <w:rPr>
          <w:rFonts w:asciiTheme="minorEastAsia" w:hAnsiTheme="minorEastAsia" w:hint="eastAsia"/>
        </w:rPr>
        <w:t>ア　乙</w:t>
      </w:r>
      <w:r w:rsidRPr="005A7A20">
        <w:rPr>
          <w:rFonts w:asciiTheme="minorEastAsia" w:hAnsiTheme="minorEastAsia"/>
        </w:rPr>
        <w:t>は、本事業の実施に当たり、</w:t>
      </w:r>
      <w:r w:rsidRPr="005A7A20">
        <w:rPr>
          <w:rFonts w:asciiTheme="minorEastAsia" w:hAnsiTheme="minorEastAsia" w:hint="eastAsia"/>
        </w:rPr>
        <w:t>同種類似業務に関する十分な</w:t>
      </w:r>
      <w:r w:rsidRPr="005A7A20">
        <w:rPr>
          <w:rFonts w:asciiTheme="minorEastAsia" w:hAnsiTheme="minorEastAsia"/>
        </w:rPr>
        <w:t>経験を有する</w:t>
      </w:r>
      <w:r w:rsidRPr="005A7A20">
        <w:rPr>
          <w:rFonts w:asciiTheme="minorEastAsia" w:hAnsiTheme="minorEastAsia" w:hint="eastAsia"/>
        </w:rPr>
        <w:t>者</w:t>
      </w:r>
      <w:r w:rsidRPr="005A7A20">
        <w:rPr>
          <w:rFonts w:asciiTheme="minorEastAsia" w:hAnsiTheme="minorEastAsia"/>
        </w:rPr>
        <w:t>を総括責任者として定めなければならない。</w:t>
      </w:r>
    </w:p>
    <w:p w14:paraId="18F15514" w14:textId="77777777" w:rsidR="008075DE" w:rsidRPr="005A7A20" w:rsidRDefault="008075DE" w:rsidP="008075DE">
      <w:pPr>
        <w:ind w:leftChars="300" w:left="840" w:hangingChars="100" w:hanging="210"/>
      </w:pPr>
      <w:r w:rsidRPr="005A7A20">
        <w:rPr>
          <w:rFonts w:hint="eastAsia"/>
        </w:rPr>
        <w:t>イ　総括責任者は</w:t>
      </w:r>
      <w:r w:rsidRPr="005A7A20">
        <w:t>企画提案時点で</w:t>
      </w:r>
      <w:r w:rsidRPr="005A7A20">
        <w:rPr>
          <w:rFonts w:hint="eastAsia"/>
        </w:rPr>
        <w:t>明らかに</w:t>
      </w:r>
      <w:r w:rsidRPr="005A7A20">
        <w:t>するものとし、原則として変更できない。</w:t>
      </w:r>
    </w:p>
    <w:p w14:paraId="7D5995C3" w14:textId="77777777" w:rsidR="008075DE" w:rsidRPr="005A7A20" w:rsidRDefault="008075DE" w:rsidP="00320CAE">
      <w:pPr>
        <w:ind w:leftChars="100" w:left="210"/>
        <w:rPr>
          <w:rFonts w:ascii="ＭＳ ゴシック" w:eastAsia="ＭＳ ゴシック" w:hAnsi="ＭＳ ゴシック"/>
        </w:rPr>
      </w:pPr>
      <w:r w:rsidRPr="005A7A20">
        <w:rPr>
          <w:rFonts w:ascii="ＭＳ ゴシック" w:eastAsia="ＭＳ ゴシック" w:hAnsi="ＭＳ ゴシック" w:hint="eastAsia"/>
        </w:rPr>
        <w:t>（２）</w:t>
      </w:r>
      <w:bookmarkStart w:id="7" w:name="_Hlk187161564"/>
      <w:r w:rsidRPr="005A7A20">
        <w:rPr>
          <w:rFonts w:ascii="ＭＳ ゴシック" w:eastAsia="ＭＳ ゴシック" w:hAnsi="ＭＳ ゴシック" w:hint="eastAsia"/>
        </w:rPr>
        <w:t>権利等</w:t>
      </w:r>
      <w:bookmarkEnd w:id="7"/>
    </w:p>
    <w:p w14:paraId="70D34E33" w14:textId="77777777" w:rsidR="008075DE" w:rsidRPr="005A7A20" w:rsidRDefault="008075DE" w:rsidP="008075DE">
      <w:pPr>
        <w:ind w:leftChars="300" w:left="840" w:hangingChars="100" w:hanging="210"/>
      </w:pPr>
      <w:r w:rsidRPr="005A7A20">
        <w:rPr>
          <w:rFonts w:hint="eastAsia"/>
        </w:rPr>
        <w:t>ア　本業務により制作された成果品の一切の著作権（著作権法第</w:t>
      </w:r>
      <w:r w:rsidRPr="005A7A20">
        <w:t>27</w:t>
      </w:r>
      <w:r w:rsidRPr="005A7A20">
        <w:t>条及び第</w:t>
      </w:r>
      <w:r w:rsidRPr="005A7A20">
        <w:t>28</w:t>
      </w:r>
      <w:r w:rsidRPr="005A7A20">
        <w:t>条の権利を含む。）は、</w:t>
      </w:r>
      <w:r w:rsidRPr="005A7A20">
        <w:rPr>
          <w:rFonts w:hint="eastAsia"/>
        </w:rPr>
        <w:t>全て甲に移転すること</w:t>
      </w:r>
      <w:r w:rsidRPr="005A7A20">
        <w:t>。</w:t>
      </w:r>
    </w:p>
    <w:p w14:paraId="756BFE2C" w14:textId="77777777" w:rsidR="008075DE" w:rsidRPr="005A7A20" w:rsidRDefault="008075DE" w:rsidP="008075DE">
      <w:pPr>
        <w:ind w:leftChars="300" w:left="840" w:hangingChars="100" w:hanging="210"/>
      </w:pPr>
      <w:r w:rsidRPr="005A7A20">
        <w:rPr>
          <w:rFonts w:hint="eastAsia"/>
        </w:rPr>
        <w:t>イ　成果品については、第三者の知的財産権を侵害していないことを保証すること。</w:t>
      </w:r>
    </w:p>
    <w:p w14:paraId="4B02E3BB" w14:textId="3FA484F3" w:rsidR="008075DE" w:rsidRPr="005A7A20" w:rsidRDefault="008075DE" w:rsidP="00491C2F">
      <w:pPr>
        <w:ind w:leftChars="300" w:left="840" w:hangingChars="100" w:hanging="210"/>
      </w:pPr>
      <w:r w:rsidRPr="005A7A20">
        <w:rPr>
          <w:rFonts w:hint="eastAsia"/>
        </w:rPr>
        <w:t>ウ　納品するクリエイティブ</w:t>
      </w:r>
      <w:r w:rsidR="004662C9" w:rsidRPr="005A7A20">
        <w:rPr>
          <w:rFonts w:hint="eastAsia"/>
        </w:rPr>
        <w:t>や写真素材</w:t>
      </w:r>
      <w:r w:rsidRPr="005A7A20">
        <w:rPr>
          <w:rFonts w:hint="eastAsia"/>
        </w:rPr>
        <w:t>に関する著作権肖像権等の権利は甲に帰属するよう整理すること。なお、本業務のクリエイティブ</w:t>
      </w:r>
      <w:r w:rsidR="004662C9" w:rsidRPr="005A7A20">
        <w:rPr>
          <w:rFonts w:hint="eastAsia"/>
        </w:rPr>
        <w:t>や写真素材</w:t>
      </w:r>
      <w:r w:rsidRPr="005A7A20">
        <w:rPr>
          <w:rFonts w:hint="eastAsia"/>
        </w:rPr>
        <w:t>を甲が自ら利用するために必要な範囲において、随時利用できるものとし、甲は変形、改変、その他の修正をできるものとすること。</w:t>
      </w:r>
    </w:p>
    <w:p w14:paraId="48E75F9D" w14:textId="77777777" w:rsidR="008075DE" w:rsidRPr="005A7A20" w:rsidRDefault="008075DE" w:rsidP="008075DE">
      <w:pPr>
        <w:ind w:leftChars="300" w:left="840" w:hangingChars="100" w:hanging="210"/>
      </w:pPr>
      <w:r w:rsidRPr="005A7A20">
        <w:rPr>
          <w:rFonts w:hint="eastAsia"/>
        </w:rPr>
        <w:t>エ　第三者が有する知的財産権の侵害の申立を受けたときには、乙の責任（解決に要する一切の費用負担を含む。）において解決すること。</w:t>
      </w:r>
    </w:p>
    <w:p w14:paraId="6F4BEC57" w14:textId="77777777" w:rsidR="008075DE" w:rsidRPr="005A7A20" w:rsidRDefault="008075DE" w:rsidP="008075DE">
      <w:pPr>
        <w:ind w:leftChars="300" w:left="840" w:hangingChars="100" w:hanging="210"/>
      </w:pPr>
      <w:r w:rsidRPr="005A7A20">
        <w:rPr>
          <w:rFonts w:hint="eastAsia"/>
        </w:rPr>
        <w:t>オ　乙は、甲が認めた場合を除き、成果品に係る著作者人格権を行使できないものとする。</w:t>
      </w:r>
    </w:p>
    <w:p w14:paraId="4EB6AB6F" w14:textId="77777777" w:rsidR="008075DE" w:rsidRPr="005A7A20" w:rsidRDefault="008075DE" w:rsidP="00320CAE">
      <w:pPr>
        <w:ind w:leftChars="100" w:left="210"/>
        <w:rPr>
          <w:rFonts w:ascii="ＭＳ ゴシック" w:eastAsia="ＭＳ ゴシック" w:hAnsi="ＭＳ ゴシック"/>
        </w:rPr>
      </w:pPr>
      <w:r w:rsidRPr="005A7A20">
        <w:rPr>
          <w:rFonts w:ascii="ＭＳ ゴシック" w:eastAsia="ＭＳ ゴシック" w:hAnsi="ＭＳ ゴシック" w:hint="eastAsia"/>
        </w:rPr>
        <w:t>（３）その他</w:t>
      </w:r>
    </w:p>
    <w:p w14:paraId="50DB9578" w14:textId="6274D465" w:rsidR="008075DE" w:rsidRPr="005A7A20" w:rsidRDefault="008075DE" w:rsidP="008075DE">
      <w:pPr>
        <w:ind w:leftChars="300" w:left="840" w:hangingChars="100" w:hanging="210"/>
      </w:pPr>
      <w:r w:rsidRPr="005A7A20">
        <w:rPr>
          <w:rFonts w:hint="eastAsia"/>
        </w:rPr>
        <w:t>ア　本業務の実施に当たっては、関係法令を遵守し、甲と</w:t>
      </w:r>
      <w:r w:rsidR="006E34E1">
        <w:rPr>
          <w:rFonts w:hint="eastAsia"/>
        </w:rPr>
        <w:t>調整の上</w:t>
      </w:r>
      <w:r w:rsidRPr="005A7A20">
        <w:rPr>
          <w:rFonts w:hint="eastAsia"/>
        </w:rPr>
        <w:t>、適正に履行すること。</w:t>
      </w:r>
    </w:p>
    <w:p w14:paraId="1301F5C3" w14:textId="77777777" w:rsidR="008075DE" w:rsidRPr="005A7A20" w:rsidRDefault="008075DE" w:rsidP="008075DE">
      <w:pPr>
        <w:ind w:leftChars="300" w:left="840" w:hangingChars="100" w:hanging="210"/>
      </w:pPr>
      <w:r w:rsidRPr="005A7A20">
        <w:rPr>
          <w:rFonts w:hint="eastAsia"/>
        </w:rPr>
        <w:t>イ　別紙２「デジタルプロモーション等実施時における留意事項」に記載の業務を実施すること。</w:t>
      </w:r>
    </w:p>
    <w:p w14:paraId="4D3DF329" w14:textId="77777777" w:rsidR="008075DE" w:rsidRDefault="008075DE" w:rsidP="008075DE">
      <w:pPr>
        <w:ind w:leftChars="300" w:left="840" w:hangingChars="100" w:hanging="210"/>
      </w:pPr>
      <w:r w:rsidRPr="005A7A20">
        <w:rPr>
          <w:rFonts w:hint="eastAsia"/>
        </w:rPr>
        <w:t>ウ　本業務の実施に際して、知り得た秘密を他に漏らしてはならない。また、事業終了後も同様とする。</w:t>
      </w:r>
    </w:p>
    <w:p w14:paraId="26DEA22F" w14:textId="6FEA8D24" w:rsidR="002F7919" w:rsidRPr="005A7A20" w:rsidRDefault="002F7919" w:rsidP="008075DE">
      <w:pPr>
        <w:ind w:leftChars="300" w:left="840" w:hangingChars="100" w:hanging="210"/>
      </w:pPr>
      <w:r>
        <w:rPr>
          <w:rFonts w:hint="eastAsia"/>
        </w:rPr>
        <w:t xml:space="preserve">エ　</w:t>
      </w:r>
      <w:r w:rsidRPr="002F7919">
        <w:rPr>
          <w:rFonts w:hint="eastAsia"/>
        </w:rPr>
        <w:t>事業実施のための個人情報の取扱いについては、別紙３「個人情報取扱特記事項」を遵守しなければならない。</w:t>
      </w:r>
    </w:p>
    <w:p w14:paraId="5CA64402" w14:textId="2471D63C" w:rsidR="008075DE" w:rsidRPr="005A7A20" w:rsidRDefault="002F7919" w:rsidP="008075DE">
      <w:pPr>
        <w:ind w:leftChars="300" w:left="840" w:hangingChars="100" w:hanging="210"/>
      </w:pPr>
      <w:r>
        <w:rPr>
          <w:rFonts w:hint="eastAsia"/>
        </w:rPr>
        <w:t>オ</w:t>
      </w:r>
      <w:r w:rsidR="008075DE" w:rsidRPr="005A7A20">
        <w:rPr>
          <w:rFonts w:hint="eastAsia"/>
        </w:rPr>
        <w:t xml:space="preserve">　甲は、必要に応じ、乙に対して委託事業の処理状況について調査し、報告を求めることができる。</w:t>
      </w:r>
    </w:p>
    <w:p w14:paraId="718BF1F1" w14:textId="0BE44419" w:rsidR="008075DE" w:rsidRPr="005A7A20" w:rsidRDefault="002F7919" w:rsidP="008075DE">
      <w:pPr>
        <w:ind w:leftChars="300" w:left="840" w:hangingChars="100" w:hanging="210"/>
      </w:pPr>
      <w:r>
        <w:rPr>
          <w:rFonts w:hint="eastAsia"/>
        </w:rPr>
        <w:t>カ</w:t>
      </w:r>
      <w:r w:rsidR="008075DE" w:rsidRPr="005A7A20">
        <w:rPr>
          <w:rFonts w:hint="eastAsia"/>
        </w:rPr>
        <w:t xml:space="preserve">　各業務に係る調整、制作・運用、調査、分析、報告等の一切の経費（交通費、各種データ費等）は、全て委託金額に含むこと。</w:t>
      </w:r>
    </w:p>
    <w:p w14:paraId="20CD9600" w14:textId="426D0A46" w:rsidR="008075DE" w:rsidRPr="005A7A20" w:rsidRDefault="002F7919" w:rsidP="008075DE">
      <w:pPr>
        <w:ind w:leftChars="300" w:left="840" w:hangingChars="100" w:hanging="210"/>
      </w:pPr>
      <w:r>
        <w:rPr>
          <w:rFonts w:hint="eastAsia"/>
        </w:rPr>
        <w:t>キ</w:t>
      </w:r>
      <w:r w:rsidR="008075DE" w:rsidRPr="005A7A20">
        <w:rPr>
          <w:rFonts w:hint="eastAsia"/>
        </w:rPr>
        <w:t xml:space="preserve">　見積書や請求書の作成に当たっては、業務の透明性を確保するため、「広告配信費（広告配信原価）」、｢広告管理運用費｣、｢クリエイティブ等</w:t>
      </w:r>
      <w:r w:rsidR="00740934" w:rsidRPr="005A7A20">
        <w:rPr>
          <w:rFonts w:hint="eastAsia"/>
        </w:rPr>
        <w:t>制作</w:t>
      </w:r>
      <w:r w:rsidR="008075DE" w:rsidRPr="005A7A20">
        <w:rPr>
          <w:rFonts w:hint="eastAsia"/>
        </w:rPr>
        <w:t>費｣</w:t>
      </w:r>
      <w:r w:rsidR="00CC4709" w:rsidRPr="005A7A20">
        <w:rPr>
          <w:rFonts w:hint="eastAsia"/>
        </w:rPr>
        <w:t>、</w:t>
      </w:r>
      <w:r w:rsidR="008075DE" w:rsidRPr="005A7A20">
        <w:rPr>
          <w:rFonts w:hint="eastAsia"/>
        </w:rPr>
        <w:t>「</w:t>
      </w:r>
      <w:r w:rsidR="000F0AF4" w:rsidRPr="005A7A20">
        <w:rPr>
          <w:rFonts w:hint="eastAsia"/>
        </w:rPr>
        <w:t>デジタル広告</w:t>
      </w:r>
      <w:r w:rsidR="008075DE" w:rsidRPr="005A7A20">
        <w:rPr>
          <w:rFonts w:hint="eastAsia"/>
        </w:rPr>
        <w:t>分析レポート費」を別立て</w:t>
      </w:r>
      <w:r w:rsidR="000F0AF4" w:rsidRPr="005A7A20">
        <w:rPr>
          <w:rFonts w:hint="eastAsia"/>
        </w:rPr>
        <w:t>て</w:t>
      </w:r>
      <w:r w:rsidR="008075DE" w:rsidRPr="005A7A20">
        <w:rPr>
          <w:rFonts w:hint="eastAsia"/>
        </w:rPr>
        <w:t>積算すること。</w:t>
      </w:r>
    </w:p>
    <w:p w14:paraId="0A0043C3" w14:textId="5D12E5F4" w:rsidR="00A56EDE" w:rsidRDefault="002F7919" w:rsidP="00A56EDE">
      <w:pPr>
        <w:ind w:leftChars="300" w:left="840" w:hangingChars="100" w:hanging="210"/>
      </w:pPr>
      <w:r>
        <w:rPr>
          <w:rFonts w:hint="eastAsia"/>
        </w:rPr>
        <w:t>ク</w:t>
      </w:r>
      <w:r w:rsidR="008075DE" w:rsidRPr="005A7A20">
        <w:rPr>
          <w:rFonts w:hint="eastAsia"/>
        </w:rPr>
        <w:t xml:space="preserve">　本業務の再委託は原則として認めない。ただし、再委託先ごとの業務内容、再委託先の概要及びその体制と責任者を明記の上、事前に書面にて報告し、甲が承諾した場合はこの限りでない。</w:t>
      </w:r>
    </w:p>
    <w:p w14:paraId="390C9902" w14:textId="77777777" w:rsidR="00A56EDE" w:rsidRDefault="00A56EDE">
      <w:pPr>
        <w:widowControl/>
        <w:jc w:val="left"/>
      </w:pPr>
      <w:r>
        <w:br w:type="page"/>
      </w:r>
    </w:p>
    <w:p w14:paraId="47344770" w14:textId="26D3FAB9" w:rsidR="008075DE" w:rsidRPr="005A7A20" w:rsidRDefault="00BA0C1A" w:rsidP="00320CAE">
      <w:pPr>
        <w:autoSpaceDE w:val="0"/>
        <w:autoSpaceDN w:val="0"/>
        <w:rPr>
          <w:rFonts w:asciiTheme="majorEastAsia" w:eastAsiaTheme="majorEastAsia" w:hAnsiTheme="majorEastAsia"/>
          <w:b/>
        </w:rPr>
      </w:pPr>
      <w:r w:rsidRPr="005A7A20">
        <w:rPr>
          <w:rFonts w:asciiTheme="majorEastAsia" w:eastAsiaTheme="majorEastAsia" w:hAnsiTheme="majorEastAsia" w:hint="eastAsia"/>
          <w:b/>
        </w:rPr>
        <w:lastRenderedPageBreak/>
        <w:t>1</w:t>
      </w:r>
      <w:r w:rsidR="006D0996" w:rsidRPr="005A7A20">
        <w:rPr>
          <w:rFonts w:asciiTheme="majorEastAsia" w:eastAsiaTheme="majorEastAsia" w:hAnsiTheme="majorEastAsia" w:hint="eastAsia"/>
          <w:b/>
        </w:rPr>
        <w:t>2</w:t>
      </w:r>
      <w:r w:rsidR="008075DE" w:rsidRPr="005A7A20">
        <w:rPr>
          <w:rFonts w:asciiTheme="majorEastAsia" w:eastAsiaTheme="majorEastAsia" w:hAnsiTheme="majorEastAsia" w:hint="eastAsia"/>
          <w:b/>
        </w:rPr>
        <w:t xml:space="preserve">　</w:t>
      </w:r>
      <w:r w:rsidR="008075DE" w:rsidRPr="005A7A20">
        <w:rPr>
          <w:rFonts w:asciiTheme="majorEastAsia" w:eastAsiaTheme="majorEastAsia" w:hAnsiTheme="majorEastAsia"/>
          <w:b/>
        </w:rPr>
        <w:t>成果品</w:t>
      </w:r>
    </w:p>
    <w:p w14:paraId="3BA564FC" w14:textId="77777777" w:rsidR="008075DE" w:rsidRPr="005A7A20" w:rsidRDefault="008075DE" w:rsidP="00426A19">
      <w:pPr>
        <w:ind w:leftChars="100" w:left="210"/>
        <w:rPr>
          <w:rFonts w:ascii="ＭＳ ゴシック" w:eastAsia="ＭＳ ゴシック" w:hAnsi="ＭＳ ゴシック"/>
        </w:rPr>
      </w:pPr>
      <w:r w:rsidRPr="005A7A20">
        <w:rPr>
          <w:rFonts w:ascii="ＭＳ ゴシック" w:eastAsia="ＭＳ ゴシック" w:hAnsi="ＭＳ ゴシック" w:hint="eastAsia"/>
        </w:rPr>
        <w:t>（１）提出物</w:t>
      </w:r>
    </w:p>
    <w:p w14:paraId="531FF475" w14:textId="77777777" w:rsidR="008075DE" w:rsidRPr="005A7A20" w:rsidRDefault="008075DE" w:rsidP="008075DE">
      <w:pPr>
        <w:ind w:leftChars="300" w:left="630"/>
      </w:pPr>
      <w:r w:rsidRPr="005A7A20">
        <w:rPr>
          <w:rFonts w:hint="eastAsia"/>
        </w:rPr>
        <w:t>ア　実績報告書（Ａ４判）</w:t>
      </w:r>
      <w:r w:rsidRPr="005A7A20">
        <w:t>及び</w:t>
      </w:r>
      <w:r w:rsidRPr="005A7A20">
        <w:rPr>
          <w:rFonts w:hint="eastAsia"/>
        </w:rPr>
        <w:t>それを納めた電子データ</w:t>
      </w:r>
    </w:p>
    <w:p w14:paraId="0BF20F56" w14:textId="77BC0FE1" w:rsidR="008075DE" w:rsidRPr="005A7A20" w:rsidRDefault="008075DE" w:rsidP="008075DE">
      <w:pPr>
        <w:ind w:leftChars="300" w:left="630"/>
      </w:pPr>
      <w:r w:rsidRPr="005A7A20">
        <w:rPr>
          <w:rFonts w:hint="eastAsia"/>
        </w:rPr>
        <w:t>イ　制作したクリエイティブ</w:t>
      </w:r>
      <w:r w:rsidR="00572376" w:rsidRPr="005A7A20">
        <w:rPr>
          <w:rFonts w:hint="eastAsia"/>
        </w:rPr>
        <w:t>及び</w:t>
      </w:r>
      <w:r w:rsidR="004662C9" w:rsidRPr="005A7A20">
        <w:rPr>
          <w:rFonts w:hint="eastAsia"/>
        </w:rPr>
        <w:t>写真素材</w:t>
      </w:r>
      <w:r w:rsidRPr="005A7A20">
        <w:rPr>
          <w:rFonts w:hint="eastAsia"/>
        </w:rPr>
        <w:t>を収めた電子データ（</w:t>
      </w:r>
      <w:r w:rsidRPr="005A7A20">
        <w:rPr>
          <w:rFonts w:hint="eastAsia"/>
        </w:rPr>
        <w:t>JPEG</w:t>
      </w:r>
      <w:r w:rsidRPr="005A7A20">
        <w:rPr>
          <w:rFonts w:hint="eastAsia"/>
        </w:rPr>
        <w:t>等の画像形式等）</w:t>
      </w:r>
    </w:p>
    <w:p w14:paraId="6043201F" w14:textId="77777777" w:rsidR="008075DE" w:rsidRPr="005A7A20" w:rsidRDefault="008075DE" w:rsidP="00320CAE">
      <w:pPr>
        <w:ind w:leftChars="100" w:left="210"/>
        <w:rPr>
          <w:rFonts w:ascii="ＭＳ ゴシック" w:eastAsia="ＭＳ ゴシック" w:hAnsi="ＭＳ ゴシック"/>
        </w:rPr>
      </w:pPr>
      <w:r w:rsidRPr="005A7A20">
        <w:rPr>
          <w:rFonts w:ascii="ＭＳ ゴシック" w:eastAsia="ＭＳ ゴシック" w:hAnsi="ＭＳ ゴシック" w:hint="eastAsia"/>
        </w:rPr>
        <w:t>（２）提出場所</w:t>
      </w:r>
    </w:p>
    <w:p w14:paraId="0A3422DA" w14:textId="77777777" w:rsidR="008075DE" w:rsidRPr="005A7A20" w:rsidRDefault="008075DE" w:rsidP="008075DE">
      <w:pPr>
        <w:pStyle w:val="ab"/>
        <w:ind w:leftChars="300" w:left="630"/>
      </w:pPr>
      <w:r w:rsidRPr="005A7A20">
        <w:rPr>
          <w:rFonts w:hint="eastAsia"/>
        </w:rPr>
        <w:t>栃木県農政部農村振興課</w:t>
      </w:r>
      <w:r w:rsidRPr="005A7A20">
        <w:rPr>
          <w:rFonts w:hint="eastAsia"/>
        </w:rPr>
        <w:t xml:space="preserve"> </w:t>
      </w:r>
      <w:r w:rsidRPr="005A7A20">
        <w:rPr>
          <w:rFonts w:hint="eastAsia"/>
        </w:rPr>
        <w:t>農村・中山間地域担当</w:t>
      </w:r>
      <w:r w:rsidRPr="005A7A20">
        <w:rPr>
          <w:rFonts w:hint="eastAsia"/>
        </w:rPr>
        <w:t xml:space="preserve"> </w:t>
      </w:r>
      <w:r w:rsidRPr="005A7A20">
        <w:rPr>
          <w:rFonts w:hint="eastAsia"/>
        </w:rPr>
        <w:t>里づくりチーム</w:t>
      </w:r>
    </w:p>
    <w:p w14:paraId="0D29B3A7" w14:textId="77777777" w:rsidR="008075DE" w:rsidRPr="005A7A20" w:rsidRDefault="008075DE" w:rsidP="00320CAE">
      <w:pPr>
        <w:ind w:leftChars="100" w:left="210"/>
        <w:rPr>
          <w:rFonts w:ascii="ＭＳ ゴシック" w:eastAsia="ＭＳ ゴシック" w:hAnsi="ＭＳ ゴシック"/>
        </w:rPr>
      </w:pPr>
      <w:r w:rsidRPr="005A7A20">
        <w:rPr>
          <w:rFonts w:ascii="ＭＳ ゴシック" w:eastAsia="ＭＳ ゴシック" w:hAnsi="ＭＳ ゴシック" w:hint="eastAsia"/>
        </w:rPr>
        <w:t>（３）提出期限</w:t>
      </w:r>
    </w:p>
    <w:p w14:paraId="13DDD8D3" w14:textId="2BDC1F4D" w:rsidR="008075DE" w:rsidRPr="005A7A20" w:rsidRDefault="008075DE" w:rsidP="008075DE">
      <w:pPr>
        <w:pStyle w:val="ab"/>
        <w:ind w:leftChars="300" w:left="630"/>
        <w:rPr>
          <w:rFonts w:ascii="ＭＳ 明朝" w:eastAsia="ＭＳ 明朝" w:hAnsi="ＭＳ 明朝"/>
        </w:rPr>
      </w:pPr>
      <w:r w:rsidRPr="005A7A20">
        <w:rPr>
          <w:rFonts w:ascii="ＭＳ 明朝" w:eastAsia="ＭＳ 明朝" w:hAnsi="ＭＳ 明朝" w:hint="eastAsia"/>
        </w:rPr>
        <w:t>令和</w:t>
      </w:r>
      <w:r w:rsidR="00184E0B">
        <w:rPr>
          <w:rFonts w:ascii="ＭＳ 明朝" w:eastAsia="ＭＳ 明朝" w:hAnsi="ＭＳ 明朝" w:hint="eastAsia"/>
        </w:rPr>
        <w:t>９</w:t>
      </w:r>
      <w:r w:rsidRPr="005A7A20">
        <w:rPr>
          <w:rFonts w:ascii="ＭＳ 明朝" w:eastAsia="ＭＳ 明朝" w:hAnsi="ＭＳ 明朝"/>
        </w:rPr>
        <w:t>(</w:t>
      </w:r>
      <w:r w:rsidR="00184E0B" w:rsidRPr="005A7A20">
        <w:rPr>
          <w:rFonts w:ascii="ＭＳ 明朝" w:eastAsia="ＭＳ 明朝" w:hAnsi="ＭＳ 明朝"/>
        </w:rPr>
        <w:t>202</w:t>
      </w:r>
      <w:r w:rsidR="00184E0B">
        <w:rPr>
          <w:rFonts w:ascii="ＭＳ 明朝" w:eastAsia="ＭＳ 明朝" w:hAnsi="ＭＳ 明朝" w:hint="eastAsia"/>
        </w:rPr>
        <w:t>7</w:t>
      </w:r>
      <w:r w:rsidRPr="005A7A20">
        <w:rPr>
          <w:rFonts w:ascii="ＭＳ 明朝" w:eastAsia="ＭＳ 明朝" w:hAnsi="ＭＳ 明朝"/>
        </w:rPr>
        <w:t>)年</w:t>
      </w:r>
      <w:r w:rsidRPr="005A7A20">
        <w:rPr>
          <w:rFonts w:ascii="ＭＳ 明朝" w:eastAsia="ＭＳ 明朝" w:hAnsi="ＭＳ 明朝" w:hint="eastAsia"/>
        </w:rPr>
        <w:t>３</w:t>
      </w:r>
      <w:r w:rsidRPr="005A7A20">
        <w:rPr>
          <w:rFonts w:ascii="ＭＳ 明朝" w:eastAsia="ＭＳ 明朝" w:hAnsi="ＭＳ 明朝"/>
        </w:rPr>
        <w:t>月</w:t>
      </w:r>
      <w:r w:rsidR="00895BA6">
        <w:rPr>
          <w:rFonts w:ascii="ＭＳ 明朝" w:eastAsia="ＭＳ 明朝" w:hAnsi="ＭＳ 明朝" w:hint="eastAsia"/>
        </w:rPr>
        <w:t>19</w:t>
      </w:r>
      <w:r w:rsidRPr="005A7A20">
        <w:rPr>
          <w:rFonts w:ascii="ＭＳ 明朝" w:eastAsia="ＭＳ 明朝" w:hAnsi="ＭＳ 明朝"/>
        </w:rPr>
        <w:t>日</w:t>
      </w:r>
      <w:r w:rsidRPr="005A7A20">
        <w:rPr>
          <w:rFonts w:ascii="ＭＳ 明朝" w:eastAsia="ＭＳ 明朝" w:hAnsi="ＭＳ 明朝" w:hint="eastAsia"/>
        </w:rPr>
        <w:t>（</w:t>
      </w:r>
      <w:r w:rsidR="00184E0B">
        <w:rPr>
          <w:rFonts w:ascii="ＭＳ 明朝" w:eastAsia="ＭＳ 明朝" w:hAnsi="ＭＳ 明朝" w:hint="eastAsia"/>
        </w:rPr>
        <w:t>金</w:t>
      </w:r>
      <w:r w:rsidRPr="005A7A20">
        <w:rPr>
          <w:rFonts w:ascii="ＭＳ 明朝" w:eastAsia="ＭＳ 明朝" w:hAnsi="ＭＳ 明朝" w:hint="eastAsia"/>
        </w:rPr>
        <w:t>）</w:t>
      </w:r>
    </w:p>
    <w:p w14:paraId="000DBD6A" w14:textId="77777777" w:rsidR="004176D7" w:rsidRPr="005A7A20" w:rsidRDefault="004176D7" w:rsidP="008075DE">
      <w:pPr>
        <w:pStyle w:val="ab"/>
        <w:ind w:leftChars="300" w:left="630"/>
        <w:rPr>
          <w:rFonts w:ascii="ＭＳ 明朝" w:eastAsia="ＭＳ 明朝" w:hAnsi="ＭＳ 明朝"/>
        </w:rPr>
      </w:pPr>
    </w:p>
    <w:p w14:paraId="40D3D13F" w14:textId="0B0A0094" w:rsidR="008075DE" w:rsidRPr="005A7A20" w:rsidRDefault="00BA0C1A" w:rsidP="00320CAE">
      <w:pPr>
        <w:autoSpaceDE w:val="0"/>
        <w:autoSpaceDN w:val="0"/>
        <w:rPr>
          <w:rFonts w:asciiTheme="majorEastAsia" w:eastAsiaTheme="majorEastAsia" w:hAnsiTheme="majorEastAsia"/>
          <w:b/>
        </w:rPr>
      </w:pPr>
      <w:r w:rsidRPr="005A7A20">
        <w:rPr>
          <w:rFonts w:asciiTheme="majorEastAsia" w:eastAsiaTheme="majorEastAsia" w:hAnsiTheme="majorEastAsia" w:hint="eastAsia"/>
          <w:b/>
        </w:rPr>
        <w:t>1</w:t>
      </w:r>
      <w:r w:rsidR="006D0996" w:rsidRPr="005A7A20">
        <w:rPr>
          <w:rFonts w:asciiTheme="majorEastAsia" w:eastAsiaTheme="majorEastAsia" w:hAnsiTheme="majorEastAsia" w:hint="eastAsia"/>
          <w:b/>
        </w:rPr>
        <w:t>3</w:t>
      </w:r>
      <w:r w:rsidR="008075DE" w:rsidRPr="005A7A20">
        <w:rPr>
          <w:rFonts w:asciiTheme="majorEastAsia" w:eastAsiaTheme="majorEastAsia" w:hAnsiTheme="majorEastAsia" w:hint="eastAsia"/>
          <w:b/>
        </w:rPr>
        <w:t xml:space="preserve">　</w:t>
      </w:r>
      <w:r w:rsidR="008075DE" w:rsidRPr="005A7A20">
        <w:rPr>
          <w:rFonts w:asciiTheme="majorEastAsia" w:eastAsiaTheme="majorEastAsia" w:hAnsiTheme="majorEastAsia"/>
          <w:b/>
        </w:rPr>
        <w:t>提出書類</w:t>
      </w:r>
    </w:p>
    <w:p w14:paraId="190F3960" w14:textId="77777777" w:rsidR="008075DE" w:rsidRPr="005A7A20" w:rsidRDefault="008075DE" w:rsidP="008075DE">
      <w:pPr>
        <w:pStyle w:val="ab"/>
        <w:ind w:leftChars="100" w:left="210" w:firstLineChars="100" w:firstLine="210"/>
      </w:pPr>
      <w:r w:rsidRPr="005A7A20">
        <w:rPr>
          <w:rFonts w:hint="eastAsia"/>
        </w:rPr>
        <w:t>委託契約書に定めるもののほか、次の各号に掲げる書類を提出しなければならない。</w:t>
      </w:r>
    </w:p>
    <w:p w14:paraId="7818E965" w14:textId="77777777" w:rsidR="008075DE" w:rsidRPr="005A7A20" w:rsidRDefault="008075DE" w:rsidP="008075DE">
      <w:pPr>
        <w:ind w:leftChars="100" w:left="210"/>
        <w:rPr>
          <w:rFonts w:ascii="ＭＳ ゴシック" w:eastAsia="ＭＳ ゴシック" w:hAnsi="ＭＳ ゴシック"/>
        </w:rPr>
      </w:pPr>
      <w:r w:rsidRPr="005A7A20">
        <w:rPr>
          <w:rFonts w:ascii="ＭＳ ゴシック" w:eastAsia="ＭＳ ゴシック" w:hAnsi="ＭＳ ゴシック" w:hint="eastAsia"/>
        </w:rPr>
        <w:t>（１）</w:t>
      </w:r>
      <w:bookmarkStart w:id="8" w:name="_Hlk187161742"/>
      <w:r w:rsidRPr="005A7A20">
        <w:rPr>
          <w:rFonts w:ascii="ＭＳ ゴシック" w:eastAsia="ＭＳ ゴシック" w:hAnsi="ＭＳ ゴシック" w:hint="eastAsia"/>
        </w:rPr>
        <w:t>契約締結時に速やかに提出するもの</w:t>
      </w:r>
      <w:bookmarkEnd w:id="8"/>
    </w:p>
    <w:p w14:paraId="6EBEB981" w14:textId="34B62FFA" w:rsidR="008075DE" w:rsidRPr="005A7A20" w:rsidRDefault="008075DE" w:rsidP="008075DE">
      <w:pPr>
        <w:ind w:leftChars="300" w:left="630"/>
      </w:pPr>
      <w:r w:rsidRPr="005A7A20">
        <w:rPr>
          <w:rFonts w:hint="eastAsia"/>
        </w:rPr>
        <w:t>ア　「</w:t>
      </w:r>
      <w:r w:rsidR="00035B0E" w:rsidRPr="005A7A20">
        <w:rPr>
          <w:rFonts w:hint="eastAsia"/>
        </w:rPr>
        <w:t>８　事業実施計画書の提出</w:t>
      </w:r>
      <w:r w:rsidRPr="005A7A20">
        <w:rPr>
          <w:rFonts w:hint="eastAsia"/>
        </w:rPr>
        <w:t>」</w:t>
      </w:r>
      <w:r w:rsidR="002329E0" w:rsidRPr="005A7A20">
        <w:rPr>
          <w:rFonts w:hint="eastAsia"/>
        </w:rPr>
        <w:t>の事業実施計画</w:t>
      </w:r>
    </w:p>
    <w:p w14:paraId="25DF86C5" w14:textId="77777777" w:rsidR="008075DE" w:rsidRPr="005A7A20" w:rsidRDefault="008075DE" w:rsidP="008075DE">
      <w:pPr>
        <w:ind w:leftChars="300" w:left="630"/>
      </w:pPr>
      <w:r w:rsidRPr="005A7A20">
        <w:rPr>
          <w:rFonts w:hint="eastAsia"/>
        </w:rPr>
        <w:t>イ　総括責任者通知書</w:t>
      </w:r>
    </w:p>
    <w:p w14:paraId="0B42059E" w14:textId="77777777" w:rsidR="008075DE" w:rsidRPr="005A7A20" w:rsidRDefault="008075DE" w:rsidP="008075DE">
      <w:pPr>
        <w:ind w:leftChars="300" w:left="630"/>
      </w:pPr>
      <w:r w:rsidRPr="005A7A20">
        <w:rPr>
          <w:rFonts w:hint="eastAsia"/>
        </w:rPr>
        <w:t>ウ　その他栃木県が必要と認める書類</w:t>
      </w:r>
    </w:p>
    <w:p w14:paraId="7EDE2DE6" w14:textId="25E65D2C" w:rsidR="008075DE" w:rsidRPr="005A7A20" w:rsidRDefault="008075DE" w:rsidP="00320CAE">
      <w:pPr>
        <w:ind w:leftChars="100" w:left="210"/>
        <w:rPr>
          <w:rFonts w:ascii="ＭＳ ゴシック" w:eastAsia="ＭＳ ゴシック" w:hAnsi="ＭＳ ゴシック"/>
        </w:rPr>
      </w:pPr>
      <w:bookmarkStart w:id="9" w:name="_Hlk187161806"/>
      <w:r w:rsidRPr="005A7A20">
        <w:rPr>
          <w:rFonts w:ascii="ＭＳ ゴシック" w:eastAsia="ＭＳ ゴシック" w:hAnsi="ＭＳ ゴシック" w:hint="eastAsia"/>
        </w:rPr>
        <w:t>（２）対象月の翌月７営業日以内（３月分は令和</w:t>
      </w:r>
      <w:r w:rsidR="003A52CD">
        <w:rPr>
          <w:rFonts w:ascii="ＭＳ ゴシック" w:eastAsia="ＭＳ ゴシック" w:hAnsi="ＭＳ ゴシック" w:hint="eastAsia"/>
        </w:rPr>
        <w:t>９</w:t>
      </w:r>
      <w:r w:rsidRPr="005A7A20">
        <w:rPr>
          <w:rFonts w:ascii="ＭＳ ゴシック" w:eastAsia="ＭＳ ゴシック" w:hAnsi="ＭＳ ゴシック"/>
        </w:rPr>
        <w:t>(</w:t>
      </w:r>
      <w:r w:rsidR="003A52CD" w:rsidRPr="005A7A20">
        <w:rPr>
          <w:rFonts w:ascii="ＭＳ ゴシック" w:eastAsia="ＭＳ ゴシック" w:hAnsi="ＭＳ ゴシック"/>
        </w:rPr>
        <w:t>202</w:t>
      </w:r>
      <w:r w:rsidR="003A52CD">
        <w:rPr>
          <w:rFonts w:ascii="ＭＳ ゴシック" w:eastAsia="ＭＳ ゴシック" w:hAnsi="ＭＳ ゴシック" w:hint="eastAsia"/>
        </w:rPr>
        <w:t>7</w:t>
      </w:r>
      <w:r w:rsidRPr="005A7A20">
        <w:rPr>
          <w:rFonts w:ascii="ＭＳ ゴシック" w:eastAsia="ＭＳ ゴシック" w:hAnsi="ＭＳ ゴシック"/>
        </w:rPr>
        <w:t>)年３月</w:t>
      </w:r>
      <w:r w:rsidR="009228DA">
        <w:rPr>
          <w:rFonts w:ascii="ＭＳ ゴシック" w:eastAsia="ＭＳ ゴシック" w:hAnsi="ＭＳ ゴシック" w:hint="eastAsia"/>
        </w:rPr>
        <w:t>19</w:t>
      </w:r>
      <w:r w:rsidRPr="005A7A20">
        <w:rPr>
          <w:rFonts w:ascii="ＭＳ ゴシック" w:eastAsia="ＭＳ ゴシック" w:hAnsi="ＭＳ ゴシック" w:hint="eastAsia"/>
        </w:rPr>
        <w:t>日まで）に提出するもの</w:t>
      </w:r>
    </w:p>
    <w:bookmarkEnd w:id="9"/>
    <w:p w14:paraId="2C93D6E7" w14:textId="74855DE5" w:rsidR="008075DE" w:rsidRPr="005A7A20" w:rsidRDefault="008075DE" w:rsidP="00320CAE">
      <w:pPr>
        <w:ind w:leftChars="300" w:left="1260" w:hangingChars="300" w:hanging="630"/>
      </w:pPr>
      <w:r w:rsidRPr="005A7A20">
        <w:rPr>
          <w:rFonts w:hint="eastAsia"/>
        </w:rPr>
        <w:t>ア　「</w:t>
      </w:r>
      <w:r w:rsidR="007B5CA0" w:rsidRPr="005A7A20">
        <w:rPr>
          <w:rFonts w:hint="eastAsia"/>
        </w:rPr>
        <w:t>９</w:t>
      </w:r>
      <w:r w:rsidRPr="005A7A20">
        <w:rPr>
          <w:rFonts w:hint="eastAsia"/>
        </w:rPr>
        <w:t xml:space="preserve">　</w:t>
      </w:r>
      <w:r w:rsidR="007B5CA0" w:rsidRPr="005A7A20">
        <w:rPr>
          <w:rFonts w:hint="eastAsia"/>
        </w:rPr>
        <w:t>月次報告書の提出及びミーティング</w:t>
      </w:r>
      <w:r w:rsidRPr="005A7A20">
        <w:rPr>
          <w:rFonts w:hint="eastAsia"/>
        </w:rPr>
        <w:t>」の月次報告書</w:t>
      </w:r>
    </w:p>
    <w:p w14:paraId="3EA8299E" w14:textId="739F1E86" w:rsidR="008075DE" w:rsidRPr="003A52CD" w:rsidRDefault="008075DE" w:rsidP="00320CAE">
      <w:pPr>
        <w:ind w:leftChars="100" w:left="210"/>
        <w:rPr>
          <w:rFonts w:ascii="ＭＳ ゴシック" w:eastAsia="ＭＳ ゴシック" w:hAnsi="ＭＳ ゴシック"/>
        </w:rPr>
      </w:pPr>
      <w:bookmarkStart w:id="10" w:name="_Hlk187161815"/>
      <w:r w:rsidRPr="005A7A20">
        <w:rPr>
          <w:rFonts w:ascii="ＭＳ ゴシック" w:eastAsia="ＭＳ ゴシック" w:hAnsi="ＭＳ ゴシック" w:hint="eastAsia"/>
        </w:rPr>
        <w:t>（３）事業完了後に速やかに提出するもの</w:t>
      </w:r>
      <w:r w:rsidR="003A52CD">
        <w:rPr>
          <w:rFonts w:ascii="ＭＳ ゴシック" w:eastAsia="ＭＳ ゴシック" w:hAnsi="ＭＳ ゴシック" w:hint="eastAsia"/>
        </w:rPr>
        <w:t>（提出期限は令和９(2027）年３月19日まで)</w:t>
      </w:r>
    </w:p>
    <w:bookmarkEnd w:id="10"/>
    <w:p w14:paraId="54517A19" w14:textId="77777777" w:rsidR="008075DE" w:rsidRPr="005A7A20" w:rsidRDefault="008075DE" w:rsidP="008075DE">
      <w:pPr>
        <w:ind w:leftChars="300" w:left="630"/>
      </w:pPr>
      <w:r w:rsidRPr="005A7A20">
        <w:rPr>
          <w:rFonts w:hint="eastAsia"/>
        </w:rPr>
        <w:t>ア　業務完了届</w:t>
      </w:r>
    </w:p>
    <w:p w14:paraId="54C5F9E8" w14:textId="6BBEA0AB" w:rsidR="008075DE" w:rsidRPr="005A7A20" w:rsidRDefault="008075DE" w:rsidP="008075DE">
      <w:pPr>
        <w:ind w:leftChars="300" w:left="630"/>
      </w:pPr>
      <w:r w:rsidRPr="005A7A20">
        <w:rPr>
          <w:rFonts w:hint="eastAsia"/>
        </w:rPr>
        <w:t>イ　「</w:t>
      </w:r>
      <w:r w:rsidR="004C5841" w:rsidRPr="005A7A20">
        <w:rPr>
          <w:rFonts w:hint="eastAsia"/>
        </w:rPr>
        <w:t>７</w:t>
      </w:r>
      <w:r w:rsidR="004E45D8" w:rsidRPr="005A7A20">
        <w:rPr>
          <w:rFonts w:hint="eastAsia"/>
        </w:rPr>
        <w:t xml:space="preserve">　業務内容（</w:t>
      </w:r>
      <w:r w:rsidR="004C5841" w:rsidRPr="005A7A20">
        <w:rPr>
          <w:rFonts w:hint="eastAsia"/>
        </w:rPr>
        <w:t>２</w:t>
      </w:r>
      <w:r w:rsidR="004E45D8" w:rsidRPr="005A7A20">
        <w:rPr>
          <w:rFonts w:hint="eastAsia"/>
        </w:rPr>
        <w:t>）</w:t>
      </w:r>
      <w:r w:rsidR="00035B0E" w:rsidRPr="005A7A20">
        <w:rPr>
          <w:rFonts w:hint="eastAsia"/>
        </w:rPr>
        <w:t xml:space="preserve">オ　</w:t>
      </w:r>
      <w:r w:rsidRPr="005A7A20">
        <w:rPr>
          <w:rFonts w:hint="eastAsia"/>
        </w:rPr>
        <w:t>配信結果等の分析・効果測定及び結果報告」の分析結果報告書</w:t>
      </w:r>
    </w:p>
    <w:p w14:paraId="4A11178A" w14:textId="77777777" w:rsidR="008075DE" w:rsidRPr="005A7A20" w:rsidRDefault="008075DE" w:rsidP="008075DE">
      <w:pPr>
        <w:ind w:leftChars="300" w:left="630"/>
      </w:pPr>
      <w:r w:rsidRPr="005A7A20">
        <w:rPr>
          <w:rFonts w:hint="eastAsia"/>
        </w:rPr>
        <w:t>ウ　その他、栃木県が業務確認に必要と認める書類</w:t>
      </w:r>
    </w:p>
    <w:p w14:paraId="5AE71938" w14:textId="77777777" w:rsidR="004176D7" w:rsidRPr="005A7A20" w:rsidRDefault="004176D7" w:rsidP="008075DE">
      <w:pPr>
        <w:ind w:leftChars="300" w:left="630"/>
      </w:pPr>
    </w:p>
    <w:p w14:paraId="0BB082B5" w14:textId="23D0EE4C" w:rsidR="00BA0C1A" w:rsidRPr="005A7A20" w:rsidRDefault="00BA0C1A" w:rsidP="00320CAE">
      <w:pPr>
        <w:autoSpaceDE w:val="0"/>
        <w:autoSpaceDN w:val="0"/>
        <w:rPr>
          <w:rFonts w:asciiTheme="majorEastAsia" w:eastAsiaTheme="majorEastAsia" w:hAnsiTheme="majorEastAsia"/>
          <w:b/>
        </w:rPr>
      </w:pPr>
      <w:bookmarkStart w:id="11" w:name="_Hlk187161822"/>
      <w:r w:rsidRPr="005A7A20">
        <w:rPr>
          <w:rFonts w:asciiTheme="majorEastAsia" w:eastAsiaTheme="majorEastAsia" w:hAnsiTheme="majorEastAsia" w:hint="eastAsia"/>
          <w:b/>
        </w:rPr>
        <w:t>1</w:t>
      </w:r>
      <w:r w:rsidR="006D0996" w:rsidRPr="005A7A20">
        <w:rPr>
          <w:rFonts w:asciiTheme="majorEastAsia" w:eastAsiaTheme="majorEastAsia" w:hAnsiTheme="majorEastAsia" w:hint="eastAsia"/>
          <w:b/>
        </w:rPr>
        <w:t>4</w:t>
      </w:r>
      <w:r w:rsidRPr="005A7A20">
        <w:rPr>
          <w:rFonts w:asciiTheme="majorEastAsia" w:eastAsiaTheme="majorEastAsia" w:hAnsiTheme="majorEastAsia" w:hint="eastAsia"/>
          <w:b/>
        </w:rPr>
        <w:t xml:space="preserve">　その他</w:t>
      </w:r>
    </w:p>
    <w:bookmarkEnd w:id="11"/>
    <w:p w14:paraId="61B5DAC3" w14:textId="77777777" w:rsidR="008075DE" w:rsidRPr="005A7A20" w:rsidRDefault="008075DE" w:rsidP="008075DE">
      <w:pPr>
        <w:ind w:leftChars="100" w:left="630" w:hangingChars="200" w:hanging="420"/>
        <w:rPr>
          <w:rFonts w:asciiTheme="minorEastAsia" w:hAnsiTheme="minorEastAsia"/>
        </w:rPr>
      </w:pPr>
      <w:r w:rsidRPr="005A7A20">
        <w:rPr>
          <w:rFonts w:asciiTheme="minorEastAsia" w:hAnsiTheme="minorEastAsia" w:hint="eastAsia"/>
        </w:rPr>
        <w:t>（１）本仕様書に定めのない事項又は業務上疑義が生じた場合は、甲と乙が協議し、業務を進めるものとする。また、協議の結果、甲から乙へ資料の提出を求める場合がある。</w:t>
      </w:r>
    </w:p>
    <w:p w14:paraId="18964F2C" w14:textId="77777777" w:rsidR="008075DE" w:rsidRPr="00320CAE" w:rsidRDefault="008075DE" w:rsidP="008075DE">
      <w:pPr>
        <w:ind w:leftChars="100" w:left="630" w:hangingChars="200" w:hanging="420"/>
        <w:rPr>
          <w:rFonts w:asciiTheme="minorEastAsia" w:hAnsiTheme="minorEastAsia"/>
        </w:rPr>
      </w:pPr>
      <w:r w:rsidRPr="005A7A20">
        <w:rPr>
          <w:rFonts w:asciiTheme="minorEastAsia" w:hAnsiTheme="minorEastAsia" w:hint="eastAsia"/>
        </w:rPr>
        <w:t>（２）上記に関わらず、明示のない事項にあっても、社会通念上当然必要と思われるものについては本事業に含まれるものとする。</w:t>
      </w:r>
    </w:p>
    <w:p w14:paraId="617A2396" w14:textId="77777777" w:rsidR="00D741BD" w:rsidRPr="00320CAE" w:rsidRDefault="00D741BD" w:rsidP="009569CD">
      <w:pPr>
        <w:autoSpaceDE w:val="0"/>
        <w:autoSpaceDN w:val="0"/>
        <w:rPr>
          <w:rFonts w:asciiTheme="minorEastAsia" w:hAnsiTheme="minorEastAsia"/>
        </w:rPr>
      </w:pPr>
    </w:p>
    <w:p w14:paraId="62506BCE" w14:textId="77777777" w:rsidR="0041182B" w:rsidRPr="00320CAE" w:rsidRDefault="0041182B">
      <w:pPr>
        <w:widowControl/>
        <w:jc w:val="left"/>
        <w:rPr>
          <w:rFonts w:asciiTheme="minorEastAsia" w:hAnsiTheme="minorEastAsia"/>
        </w:rPr>
      </w:pPr>
      <w:r w:rsidRPr="00320CAE">
        <w:rPr>
          <w:rFonts w:asciiTheme="minorEastAsia" w:hAnsiTheme="minorEastAsia"/>
        </w:rPr>
        <w:br w:type="page"/>
      </w:r>
    </w:p>
    <w:p w14:paraId="605E55EC" w14:textId="77777777" w:rsidR="00A23278" w:rsidRDefault="00A23278" w:rsidP="00A23278">
      <w:r>
        <w:rPr>
          <w:rFonts w:hint="eastAsia"/>
        </w:rPr>
        <w:lastRenderedPageBreak/>
        <w:t>（別紙１）</w:t>
      </w:r>
    </w:p>
    <w:p w14:paraId="1E132012" w14:textId="4BC83571" w:rsidR="00A23278" w:rsidRDefault="00A23278" w:rsidP="00A23278">
      <w:pPr>
        <w:jc w:val="center"/>
        <w:rPr>
          <w:rFonts w:ascii="ＭＳ ゴシック" w:eastAsia="ＭＳ ゴシック" w:hAnsi="ＭＳ ゴシック"/>
          <w:sz w:val="24"/>
        </w:rPr>
      </w:pPr>
      <w:r>
        <w:rPr>
          <w:rFonts w:ascii="ＭＳ ゴシック" w:eastAsia="ＭＳ ゴシック" w:hAnsi="ＭＳ ゴシック" w:hint="eastAsia"/>
          <w:sz w:val="24"/>
        </w:rPr>
        <w:t>栃木県</w:t>
      </w:r>
      <w:r w:rsidR="00FF2355">
        <w:rPr>
          <w:rFonts w:ascii="ＭＳ ゴシック" w:eastAsia="ＭＳ ゴシック" w:hAnsi="ＭＳ ゴシック" w:hint="eastAsia"/>
          <w:sz w:val="24"/>
        </w:rPr>
        <w:t>の</w:t>
      </w:r>
      <w:r>
        <w:rPr>
          <w:rFonts w:ascii="ＭＳ ゴシック" w:eastAsia="ＭＳ ゴシック" w:hAnsi="ＭＳ ゴシック" w:hint="eastAsia"/>
          <w:sz w:val="24"/>
        </w:rPr>
        <w:t>中山間地域</w:t>
      </w:r>
      <w:r w:rsidR="00FF2355">
        <w:rPr>
          <w:rFonts w:ascii="ＭＳ ゴシック" w:eastAsia="ＭＳ ゴシック" w:hAnsi="ＭＳ ゴシック" w:hint="eastAsia"/>
          <w:sz w:val="24"/>
        </w:rPr>
        <w:t>（本事業の対象市町）</w:t>
      </w:r>
    </w:p>
    <w:p w14:paraId="5EC20424" w14:textId="5A3C9F80" w:rsidR="00A23278" w:rsidRDefault="00FF2355" w:rsidP="00A23278">
      <w:r>
        <w:rPr>
          <w:noProof/>
        </w:rPr>
        <mc:AlternateContent>
          <mc:Choice Requires="wps">
            <w:drawing>
              <wp:anchor distT="0" distB="0" distL="114300" distR="114300" simplePos="0" relativeHeight="251664384" behindDoc="0" locked="0" layoutInCell="1" allowOverlap="1" wp14:anchorId="3FD929A4" wp14:editId="6D1F892C">
                <wp:simplePos x="0" y="0"/>
                <wp:positionH relativeFrom="margin">
                  <wp:posOffset>4831080</wp:posOffset>
                </wp:positionH>
                <wp:positionV relativeFrom="paragraph">
                  <wp:posOffset>5700395</wp:posOffset>
                </wp:positionV>
                <wp:extent cx="495300" cy="264160"/>
                <wp:effectExtent l="0" t="0" r="0" b="2540"/>
                <wp:wrapNone/>
                <wp:docPr id="985685241" name="正方形/長方形 985685241"/>
                <wp:cNvGraphicFramePr/>
                <a:graphic xmlns:a="http://schemas.openxmlformats.org/drawingml/2006/main">
                  <a:graphicData uri="http://schemas.microsoft.com/office/word/2010/wordprocessingShape">
                    <wps:wsp>
                      <wps:cNvSpPr/>
                      <wps:spPr>
                        <a:xfrm>
                          <a:off x="0" y="0"/>
                          <a:ext cx="495300" cy="264160"/>
                        </a:xfrm>
                        <a:prstGeom prst="rect">
                          <a:avLst/>
                        </a:prstGeom>
                        <a:solidFill>
                          <a:srgbClr val="8EF4F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70618" id="正方形/長方形 985685241" o:spid="_x0000_s1026" style="position:absolute;left:0;text-align:left;margin-left:380.4pt;margin-top:448.85pt;width:39pt;height:2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" fillcolor="#8ef4f6" stroked="f" strokeweight="1pt">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138C8ED2" wp14:editId="76FB1BB0">
                <wp:simplePos x="0" y="0"/>
                <wp:positionH relativeFrom="column">
                  <wp:posOffset>5364480</wp:posOffset>
                </wp:positionH>
                <wp:positionV relativeFrom="paragraph">
                  <wp:posOffset>5700395</wp:posOffset>
                </wp:positionV>
                <wp:extent cx="914400" cy="914400"/>
                <wp:effectExtent l="0" t="0" r="0" b="2540"/>
                <wp:wrapNone/>
                <wp:docPr id="1432692559" name="テキスト ボックス 1432692559"/>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ysClr val="window" lastClr="FFFFFF"/>
                        </a:solidFill>
                        <a:ln w="6350">
                          <a:noFill/>
                        </a:ln>
                      </wps:spPr>
                      <wps:txbx>
                        <w:txbxContent>
                          <w:p w14:paraId="680F5EEF" w14:textId="77777777" w:rsidR="00FF2355" w:rsidRDefault="00FF2355" w:rsidP="00FF2355">
                            <w:r>
                              <w:rPr>
                                <w:rFonts w:hint="eastAsia"/>
                              </w:rPr>
                              <w:t>平場</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spAutoFit/>
                      </wps:bodyPr>
                    </wps:wsp>
                  </a:graphicData>
                </a:graphic>
              </wp:anchor>
            </w:drawing>
          </mc:Choice>
          <mc:Fallback>
            <w:pict>
              <v:shapetype w14:anchorId="138C8ED2" id="_x0000_t202" coordsize="21600,21600" o:spt="202" path="m,l,21600r21600,l21600,xe">
                <v:stroke joinstyle="miter"/>
                <v:path gradientshapeok="t" o:connecttype="rect"/>
              </v:shapetype>
              <v:shape id="テキスト ボックス 1432692559" o:spid="_x0000_s1026" type="#_x0000_t202" style="position:absolute;left:0;text-align:left;margin-left:422.4pt;margin-top:448.85pt;width:1in;height:1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" fillcolor="window" stroked="f" strokeweight=".5pt">
                <v:textbox style="mso-fit-shape-to-text:t" inset=",0,,0">
                  <w:txbxContent>
                    <w:p w14:paraId="680F5EEF" w14:textId="77777777" w:rsidR="00FF2355" w:rsidRDefault="00FF2355" w:rsidP="00FF2355">
                      <w:r>
                        <w:rPr>
                          <w:rFonts w:hint="eastAsia"/>
                        </w:rPr>
                        <w:t>平場</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87311C2" wp14:editId="672A6048">
                <wp:simplePos x="0" y="0"/>
                <wp:positionH relativeFrom="margin">
                  <wp:posOffset>4831080</wp:posOffset>
                </wp:positionH>
                <wp:positionV relativeFrom="paragraph">
                  <wp:posOffset>5352415</wp:posOffset>
                </wp:positionV>
                <wp:extent cx="495300" cy="264160"/>
                <wp:effectExtent l="0" t="0" r="0" b="2540"/>
                <wp:wrapNone/>
                <wp:docPr id="399472562" name="正方形/長方形 399472562"/>
                <wp:cNvGraphicFramePr/>
                <a:graphic xmlns:a="http://schemas.openxmlformats.org/drawingml/2006/main">
                  <a:graphicData uri="http://schemas.microsoft.com/office/word/2010/wordprocessingShape">
                    <wps:wsp>
                      <wps:cNvSpPr/>
                      <wps:spPr>
                        <a:xfrm>
                          <a:off x="0" y="0"/>
                          <a:ext cx="495300" cy="264160"/>
                        </a:xfrm>
                        <a:prstGeom prst="rect">
                          <a:avLst/>
                        </a:prstGeom>
                        <a:solidFill>
                          <a:srgbClr val="3F3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8D1B2" id="正方形/長方形 399472562" o:spid="_x0000_s1026" style="position:absolute;left:0;text-align:left;margin-left:380.4pt;margin-top:421.45pt;width:39pt;height:20.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" fillcolor="#3f3fff" stroked="f" strokeweight="1pt">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02B7BE59" wp14:editId="460049F4">
                <wp:simplePos x="0" y="0"/>
                <wp:positionH relativeFrom="column">
                  <wp:posOffset>5345430</wp:posOffset>
                </wp:positionH>
                <wp:positionV relativeFrom="paragraph">
                  <wp:posOffset>5343525</wp:posOffset>
                </wp:positionV>
                <wp:extent cx="914400" cy="914400"/>
                <wp:effectExtent l="0" t="0" r="0" b="2540"/>
                <wp:wrapNone/>
                <wp:docPr id="1165614629" name="テキスト ボックス 1165614629"/>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ysClr val="window" lastClr="FFFFFF"/>
                        </a:solidFill>
                        <a:ln w="6350">
                          <a:noFill/>
                        </a:ln>
                      </wps:spPr>
                      <wps:txbx>
                        <w:txbxContent>
                          <w:p w14:paraId="689D00D8" w14:textId="77777777" w:rsidR="00FF2355" w:rsidRDefault="00FF2355" w:rsidP="00FF2355">
                            <w:r>
                              <w:rPr>
                                <w:rFonts w:hint="eastAsia"/>
                              </w:rPr>
                              <w:t>中山間地域</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spAutoFit/>
                      </wps:bodyPr>
                    </wps:wsp>
                  </a:graphicData>
                </a:graphic>
              </wp:anchor>
            </w:drawing>
          </mc:Choice>
          <mc:Fallback>
            <w:pict>
              <v:shape w14:anchorId="02B7BE59" id="テキスト ボックス 1165614629" o:spid="_x0000_s1027" type="#_x0000_t202" style="position:absolute;left:0;text-align:left;margin-left:420.9pt;margin-top:420.75pt;width:1in;height:1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" fillcolor="window" stroked="f" strokeweight=".5pt">
                <v:textbox style="mso-fit-shape-to-text:t" inset=",0,,0">
                  <w:txbxContent>
                    <w:p w14:paraId="689D00D8" w14:textId="77777777" w:rsidR="00FF2355" w:rsidRDefault="00FF2355" w:rsidP="00FF2355">
                      <w:r>
                        <w:rPr>
                          <w:rFonts w:hint="eastAsia"/>
                        </w:rPr>
                        <w:t>中山間地域</w:t>
                      </w:r>
                    </w:p>
                  </w:txbxContent>
                </v:textbox>
              </v:shape>
            </w:pict>
          </mc:Fallback>
        </mc:AlternateContent>
      </w:r>
      <w:r>
        <w:rPr>
          <w:noProof/>
        </w:rPr>
        <w:drawing>
          <wp:inline distT="0" distB="0" distL="0" distR="0" wp14:anchorId="448EA4EF" wp14:editId="0C6C3BFC">
            <wp:extent cx="5871727" cy="5824211"/>
            <wp:effectExtent l="0" t="0" r="0" b="5715"/>
            <wp:docPr id="199857527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75275" name="図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871727" cy="5824211"/>
                    </a:xfrm>
                    <a:prstGeom prst="rect">
                      <a:avLst/>
                    </a:prstGeom>
                    <a:noFill/>
                    <a:ln>
                      <a:noFill/>
                    </a:ln>
                  </pic:spPr>
                </pic:pic>
              </a:graphicData>
            </a:graphic>
          </wp:inline>
        </w:drawing>
      </w:r>
    </w:p>
    <w:p w14:paraId="70B2B60B" w14:textId="77777777" w:rsidR="00FF2355" w:rsidRDefault="00FF2355" w:rsidP="00A23278"/>
    <w:p w14:paraId="31918D7B" w14:textId="7A6E93F8" w:rsidR="00FF2355" w:rsidRDefault="00FF2355">
      <w:pPr>
        <w:widowControl/>
        <w:jc w:val="left"/>
      </w:pPr>
      <w:r>
        <w:br w:type="page"/>
      </w:r>
    </w:p>
    <w:p w14:paraId="0C200C07" w14:textId="77777777" w:rsidR="00C83EA5" w:rsidRPr="00B815D5" w:rsidRDefault="00C83EA5" w:rsidP="00753434">
      <w:pPr>
        <w:rPr>
          <w:bCs/>
          <w:color w:val="000000" w:themeColor="text1"/>
          <w:szCs w:val="21"/>
        </w:rPr>
      </w:pPr>
      <w:r w:rsidRPr="00B815D5">
        <w:rPr>
          <w:rFonts w:hint="eastAsia"/>
          <w:bCs/>
          <w:color w:val="000000" w:themeColor="text1"/>
          <w:szCs w:val="21"/>
        </w:rPr>
        <w:lastRenderedPageBreak/>
        <w:t>(</w:t>
      </w:r>
      <w:r w:rsidRPr="00B815D5">
        <w:rPr>
          <w:rFonts w:hint="eastAsia"/>
          <w:bCs/>
          <w:color w:val="000000" w:themeColor="text1"/>
          <w:szCs w:val="21"/>
        </w:rPr>
        <w:t>別紙</w:t>
      </w:r>
      <w:r>
        <w:rPr>
          <w:rFonts w:hint="eastAsia"/>
          <w:bCs/>
          <w:color w:val="000000" w:themeColor="text1"/>
          <w:szCs w:val="21"/>
        </w:rPr>
        <w:t>２</w:t>
      </w:r>
      <w:r w:rsidRPr="00B815D5">
        <w:rPr>
          <w:rFonts w:hint="eastAsia"/>
          <w:bCs/>
          <w:color w:val="000000" w:themeColor="text1"/>
          <w:szCs w:val="21"/>
        </w:rPr>
        <w:t>)</w:t>
      </w:r>
    </w:p>
    <w:p w14:paraId="447A2263" w14:textId="77777777" w:rsidR="00C83EA5" w:rsidRPr="00B815D5" w:rsidRDefault="00C83EA5" w:rsidP="00C83EA5">
      <w:pPr>
        <w:autoSpaceDE w:val="0"/>
        <w:autoSpaceDN w:val="0"/>
        <w:spacing w:beforeLines="50" w:before="180"/>
        <w:jc w:val="center"/>
        <w:rPr>
          <w:rFonts w:ascii="ＭＳ ゴシック" w:eastAsia="ＭＳ ゴシック" w:hAnsi="ＭＳ ゴシック"/>
          <w:bCs/>
          <w:color w:val="000000" w:themeColor="text1"/>
          <w:sz w:val="24"/>
        </w:rPr>
      </w:pPr>
      <w:r w:rsidRPr="00B815D5">
        <w:rPr>
          <w:rFonts w:ascii="ＭＳ ゴシック" w:eastAsia="ＭＳ ゴシック" w:hAnsi="ＭＳ ゴシック" w:hint="eastAsia"/>
          <w:bCs/>
          <w:color w:val="000000" w:themeColor="text1"/>
          <w:sz w:val="24"/>
        </w:rPr>
        <w:t>デジタルプロモーション等実施時における留意事項</w:t>
      </w:r>
    </w:p>
    <w:p w14:paraId="1C86127F" w14:textId="77777777" w:rsidR="00C83EA5" w:rsidRPr="00FF6F37" w:rsidRDefault="00C83EA5" w:rsidP="00C83EA5">
      <w:pPr>
        <w:autoSpaceDE w:val="0"/>
        <w:autoSpaceDN w:val="0"/>
        <w:spacing w:beforeLines="100" w:before="360"/>
        <w:rPr>
          <w:rFonts w:ascii="ＭＳ ゴシック" w:eastAsia="ＭＳ ゴシック" w:hAnsi="ＭＳ ゴシック"/>
          <w:color w:val="000000" w:themeColor="text1"/>
        </w:rPr>
      </w:pPr>
      <w:r w:rsidRPr="00FF6F37">
        <w:rPr>
          <w:rFonts w:ascii="ＭＳ ゴシック" w:eastAsia="ＭＳ ゴシック" w:hAnsi="ＭＳ ゴシック" w:hint="eastAsia"/>
          <w:color w:val="000000" w:themeColor="text1"/>
        </w:rPr>
        <w:t>１　ウェブサイト制作に関する業務</w:t>
      </w:r>
    </w:p>
    <w:p w14:paraId="5E806681"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（１）</w:t>
      </w:r>
      <w:r w:rsidRPr="00FF6F37">
        <w:rPr>
          <w:rFonts w:hint="eastAsia"/>
          <w:color w:val="000000" w:themeColor="text1"/>
        </w:rPr>
        <w:t>ウェブサイトを新規制作または改修</w:t>
      </w:r>
      <w:r>
        <w:rPr>
          <w:rFonts w:hint="eastAsia"/>
          <w:color w:val="000000" w:themeColor="text1"/>
        </w:rPr>
        <w:t>する</w:t>
      </w:r>
      <w:r w:rsidRPr="00FF6F37">
        <w:rPr>
          <w:rFonts w:hint="eastAsia"/>
          <w:color w:val="000000" w:themeColor="text1"/>
        </w:rPr>
        <w:t>ときは、「</w:t>
      </w:r>
      <w:r w:rsidRPr="00FF6F37">
        <w:rPr>
          <w:color w:val="000000" w:themeColor="text1"/>
        </w:rPr>
        <w:t>pref.tochigi.lg.jp</w:t>
      </w:r>
      <w:r w:rsidRPr="00FF6F37">
        <w:rPr>
          <w:rFonts w:hint="eastAsia"/>
          <w:color w:val="000000" w:themeColor="text1"/>
        </w:rPr>
        <w:t>」</w:t>
      </w:r>
      <w:r w:rsidRPr="00FF6F37">
        <w:rPr>
          <w:color w:val="000000" w:themeColor="text1"/>
        </w:rPr>
        <w:t>をトップレベルドメインとするサブドメイ</w:t>
      </w:r>
      <w:r w:rsidRPr="00FF6F37">
        <w:rPr>
          <w:rFonts w:hint="eastAsia"/>
          <w:color w:val="000000" w:themeColor="text1"/>
        </w:rPr>
        <w:t>ンにて公開することを検討すること。なお、その際にサブドメインに使われる文字列は</w:t>
      </w:r>
      <w:r>
        <w:rPr>
          <w:rFonts w:hint="eastAsia"/>
          <w:color w:val="000000" w:themeColor="text1"/>
        </w:rPr>
        <w:t>甲</w:t>
      </w:r>
      <w:r w:rsidRPr="00FF6F37">
        <w:rPr>
          <w:rFonts w:hint="eastAsia"/>
          <w:color w:val="000000" w:themeColor="text1"/>
        </w:rPr>
        <w:t>と協議の上決定すること。</w:t>
      </w:r>
    </w:p>
    <w:p w14:paraId="7EE950EE" w14:textId="77777777" w:rsidR="00C83EA5" w:rsidRDefault="00C83EA5" w:rsidP="00C83EA5">
      <w:pPr>
        <w:widowControl/>
        <w:autoSpaceDE w:val="0"/>
        <w:autoSpaceDN w:val="0"/>
        <w:ind w:leftChars="50" w:left="525" w:hangingChars="200" w:hanging="420"/>
        <w:jc w:val="left"/>
        <w:rPr>
          <w:rFonts w:cs="Segoe UI"/>
          <w:color w:val="000000" w:themeColor="text1"/>
          <w:kern w:val="0"/>
          <w:szCs w:val="21"/>
        </w:rPr>
      </w:pPr>
      <w:r>
        <w:rPr>
          <w:rFonts w:hint="eastAsia"/>
          <w:color w:val="000000" w:themeColor="text1"/>
        </w:rPr>
        <w:t>（２）ウ</w:t>
      </w:r>
      <w:r w:rsidRPr="00FF6F37">
        <w:rPr>
          <w:rFonts w:hint="eastAsia"/>
          <w:color w:val="000000" w:themeColor="text1"/>
        </w:rPr>
        <w:t>ェブサイトの検索トラフィックや掲載順位を計測するため、</w:t>
      </w:r>
      <w:r w:rsidRPr="00FF6F37">
        <w:rPr>
          <w:rFonts w:cs="Segoe UI"/>
          <w:color w:val="000000" w:themeColor="text1"/>
          <w:kern w:val="0"/>
          <w:szCs w:val="21"/>
        </w:rPr>
        <w:t>Google Search Console</w:t>
      </w:r>
      <w:r w:rsidRPr="00FF6F37">
        <w:rPr>
          <w:rFonts w:cs="Segoe UI" w:hint="eastAsia"/>
          <w:color w:val="000000" w:themeColor="text1"/>
          <w:kern w:val="0"/>
          <w:szCs w:val="21"/>
        </w:rPr>
        <w:t>を導入すること。</w:t>
      </w:r>
    </w:p>
    <w:p w14:paraId="57D2B425" w14:textId="77777777" w:rsidR="00C83EA5" w:rsidRDefault="00C83EA5" w:rsidP="00C83EA5">
      <w:pPr>
        <w:widowControl/>
        <w:autoSpaceDE w:val="0"/>
        <w:autoSpaceDN w:val="0"/>
        <w:ind w:leftChars="50" w:left="525" w:hangingChars="200" w:hanging="420"/>
        <w:jc w:val="left"/>
        <w:rPr>
          <w:color w:val="000000" w:themeColor="text1"/>
        </w:rPr>
      </w:pPr>
      <w:r>
        <w:rPr>
          <w:rFonts w:cs="Segoe UI" w:hint="eastAsia"/>
          <w:color w:val="000000" w:themeColor="text1"/>
          <w:kern w:val="0"/>
          <w:szCs w:val="21"/>
        </w:rPr>
        <w:t>（３）</w:t>
      </w:r>
      <w:r w:rsidRPr="00FF6F37">
        <w:rPr>
          <w:rFonts w:hint="eastAsia"/>
          <w:color w:val="000000" w:themeColor="text1"/>
        </w:rPr>
        <w:t>ウェブサイトに問い合わせや予約の申し込み等のフォームを設置する場合、問い合わせフォームは</w:t>
      </w:r>
      <w:r w:rsidRPr="00FF6F37">
        <w:rPr>
          <w:color w:val="000000" w:themeColor="text1"/>
        </w:rPr>
        <w:t>javascript</w:t>
      </w:r>
      <w:r w:rsidRPr="00FF6F37">
        <w:rPr>
          <w:rFonts w:hint="eastAsia"/>
          <w:color w:val="000000" w:themeColor="text1"/>
        </w:rPr>
        <w:t>タグなどを用いたフォーム作成ツール（例：</w:t>
      </w:r>
      <w:r w:rsidRPr="00FF6F37">
        <w:rPr>
          <w:color w:val="000000" w:themeColor="text1"/>
        </w:rPr>
        <w:t>hubspot</w:t>
      </w:r>
      <w:r w:rsidRPr="00FF6F37">
        <w:rPr>
          <w:rFonts w:hint="eastAsia"/>
          <w:color w:val="000000" w:themeColor="text1"/>
        </w:rPr>
        <w:t>）等</w:t>
      </w:r>
      <w:r w:rsidRPr="00FF6F37">
        <w:rPr>
          <w:color w:val="000000" w:themeColor="text1"/>
        </w:rPr>
        <w:t>を用いて</w:t>
      </w:r>
      <w:r w:rsidRPr="00FF6F37">
        <w:rPr>
          <w:rFonts w:hint="eastAsia"/>
          <w:color w:val="000000" w:themeColor="text1"/>
        </w:rPr>
        <w:t>、ウェブサイト</w:t>
      </w:r>
      <w:r w:rsidRPr="00FF6F37">
        <w:rPr>
          <w:color w:val="000000" w:themeColor="text1"/>
        </w:rPr>
        <w:t>の</w:t>
      </w:r>
      <w:r w:rsidRPr="00FF6F37">
        <w:rPr>
          <w:rFonts w:hint="eastAsia"/>
          <w:color w:val="000000" w:themeColor="text1"/>
        </w:rPr>
        <w:t>ドメイン内で動作するものを設置すること。</w:t>
      </w:r>
    </w:p>
    <w:p w14:paraId="4955C8AE"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（４）</w:t>
      </w:r>
      <w:r w:rsidRPr="00FF6F37">
        <w:rPr>
          <w:rFonts w:hint="eastAsia"/>
          <w:color w:val="000000" w:themeColor="text1"/>
        </w:rPr>
        <w:t>ウェブサイトにおいて、事業効果を最大化しうる</w:t>
      </w:r>
      <w:r w:rsidRPr="00FF6F37">
        <w:rPr>
          <w:color w:val="000000" w:themeColor="text1"/>
        </w:rPr>
        <w:t>SEO</w:t>
      </w:r>
      <w:r w:rsidRPr="00FF6F37">
        <w:rPr>
          <w:color w:val="000000" w:themeColor="text1"/>
        </w:rPr>
        <w:t>（検索エンジン最適化）を施工する</w:t>
      </w:r>
      <w:r w:rsidRPr="00FF6F37">
        <w:rPr>
          <w:rFonts w:hint="eastAsia"/>
          <w:color w:val="000000" w:themeColor="text1"/>
        </w:rPr>
        <w:t>こと。なお、その際はユーザーの興味・関心から類推される検索キーワードについて、検索回数を参考に抽出し、各ページのタイトル、</w:t>
      </w:r>
      <w:r w:rsidRPr="00FF6F37">
        <w:rPr>
          <w:color w:val="000000" w:themeColor="text1"/>
        </w:rPr>
        <w:t>H1</w:t>
      </w:r>
      <w:r w:rsidRPr="00FF6F37">
        <w:rPr>
          <w:color w:val="000000" w:themeColor="text1"/>
        </w:rPr>
        <w:t>、パンくず等に、それぞれのページに適切な</w:t>
      </w:r>
      <w:r w:rsidRPr="00FF6F37">
        <w:rPr>
          <w:color w:val="000000" w:themeColor="text1"/>
        </w:rPr>
        <w:t>SEO</w:t>
      </w:r>
      <w:r w:rsidRPr="00FF6F37">
        <w:rPr>
          <w:color w:val="000000" w:themeColor="text1"/>
        </w:rPr>
        <w:t>の施工を実施する</w:t>
      </w:r>
      <w:r w:rsidRPr="00FF6F37">
        <w:rPr>
          <w:rFonts w:hint="eastAsia"/>
          <w:color w:val="000000" w:themeColor="text1"/>
        </w:rPr>
        <w:t>こと。</w:t>
      </w:r>
    </w:p>
    <w:p w14:paraId="7B00A1DC"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（５）</w:t>
      </w:r>
      <w:r w:rsidRPr="00FF6F37">
        <w:rPr>
          <w:color w:val="000000" w:themeColor="text1"/>
        </w:rPr>
        <w:t>SEO</w:t>
      </w:r>
      <w:r w:rsidRPr="00FF6F37">
        <w:rPr>
          <w:color w:val="000000" w:themeColor="text1"/>
        </w:rPr>
        <w:t>施工時に</w:t>
      </w:r>
      <w:r w:rsidRPr="00FF6F37">
        <w:rPr>
          <w:color w:val="000000" w:themeColor="text1"/>
        </w:rPr>
        <w:t>Google Search Console</w:t>
      </w:r>
      <w:r w:rsidRPr="00FF6F37">
        <w:rPr>
          <w:color w:val="000000" w:themeColor="text1"/>
        </w:rPr>
        <w:t>などを活用し、</w:t>
      </w:r>
      <w:r w:rsidRPr="00FF6F37">
        <w:rPr>
          <w:color w:val="000000" w:themeColor="text1"/>
        </w:rPr>
        <w:t>Google</w:t>
      </w:r>
      <w:r w:rsidRPr="00FF6F37">
        <w:rPr>
          <w:color w:val="000000" w:themeColor="text1"/>
        </w:rPr>
        <w:t>におけるインデックス状況、クローリング状況を定常的にモニタ</w:t>
      </w:r>
      <w:r w:rsidRPr="00FF6F37">
        <w:rPr>
          <w:rFonts w:hint="eastAsia"/>
          <w:color w:val="000000" w:themeColor="text1"/>
        </w:rPr>
        <w:t>リング</w:t>
      </w:r>
      <w:r w:rsidRPr="00FF6F37">
        <w:rPr>
          <w:color w:val="000000" w:themeColor="text1"/>
        </w:rPr>
        <w:t>するものとし、インデックス、クローリングに問題がある場合には速やかに修正する</w:t>
      </w:r>
      <w:r w:rsidRPr="00FF6F37">
        <w:rPr>
          <w:rFonts w:hint="eastAsia"/>
          <w:color w:val="000000" w:themeColor="text1"/>
        </w:rPr>
        <w:t>こと。なお、</w:t>
      </w:r>
      <w:r w:rsidRPr="00FF6F37">
        <w:rPr>
          <w:color w:val="000000" w:themeColor="text1"/>
        </w:rPr>
        <w:t>Google Search Console</w:t>
      </w:r>
      <w:r w:rsidRPr="00FF6F37">
        <w:rPr>
          <w:color w:val="000000" w:themeColor="text1"/>
        </w:rPr>
        <w:t>に対してウェブサイトの情報を適切に登録する</w:t>
      </w:r>
      <w:r w:rsidRPr="00FF6F37">
        <w:rPr>
          <w:color w:val="000000" w:themeColor="text1"/>
        </w:rPr>
        <w:t>Sitemap.xml</w:t>
      </w:r>
      <w:r w:rsidRPr="00FF6F37">
        <w:rPr>
          <w:color w:val="000000" w:themeColor="text1"/>
        </w:rPr>
        <w:t>の</w:t>
      </w:r>
      <w:r w:rsidRPr="00FF6F37">
        <w:rPr>
          <w:rFonts w:hint="eastAsia"/>
          <w:color w:val="000000" w:themeColor="text1"/>
        </w:rPr>
        <w:t>制作</w:t>
      </w:r>
      <w:r w:rsidRPr="00FF6F37">
        <w:rPr>
          <w:color w:val="000000" w:themeColor="text1"/>
        </w:rPr>
        <w:t>も上記に含むものとする</w:t>
      </w:r>
      <w:r w:rsidRPr="00FF6F37">
        <w:rPr>
          <w:rFonts w:hint="eastAsia"/>
          <w:color w:val="000000" w:themeColor="text1"/>
        </w:rPr>
        <w:t>。</w:t>
      </w:r>
    </w:p>
    <w:p w14:paraId="624E6F47" w14:textId="77777777" w:rsidR="00C83EA5" w:rsidRPr="00A713FF" w:rsidRDefault="00C83EA5" w:rsidP="00C83EA5">
      <w:pPr>
        <w:widowControl/>
        <w:autoSpaceDE w:val="0"/>
        <w:autoSpaceDN w:val="0"/>
        <w:ind w:leftChars="50" w:left="525" w:hangingChars="200" w:hanging="420"/>
        <w:jc w:val="left"/>
        <w:rPr>
          <w:rFonts w:ascii="ＭＳ ゴシック" w:eastAsia="ＭＳ ゴシック" w:hAnsi="ＭＳ ゴシック"/>
          <w:color w:val="000000" w:themeColor="text1"/>
        </w:rPr>
      </w:pPr>
      <w:r>
        <w:rPr>
          <w:rFonts w:hint="eastAsia"/>
          <w:color w:val="000000" w:themeColor="text1"/>
        </w:rPr>
        <w:t>（６）</w:t>
      </w:r>
      <w:r w:rsidRPr="00FF6F37">
        <w:rPr>
          <w:rFonts w:cs="Segoe UI"/>
          <w:color w:val="000000" w:themeColor="text1"/>
          <w:kern w:val="0"/>
          <w:szCs w:val="21"/>
        </w:rPr>
        <w:t>ウェブサイト</w:t>
      </w:r>
      <w:r w:rsidRPr="00FF6F37">
        <w:rPr>
          <w:rFonts w:cs="Segoe UI" w:hint="eastAsia"/>
          <w:color w:val="000000" w:themeColor="text1"/>
          <w:kern w:val="0"/>
          <w:szCs w:val="21"/>
        </w:rPr>
        <w:t>（</w:t>
      </w:r>
      <w:r w:rsidRPr="00FF6F37">
        <w:rPr>
          <w:rFonts w:cs="Segoe UI"/>
          <w:color w:val="000000" w:themeColor="text1"/>
          <w:kern w:val="0"/>
          <w:szCs w:val="21"/>
        </w:rPr>
        <w:t>ホームページ</w:t>
      </w:r>
      <w:r w:rsidRPr="00FF6F37">
        <w:rPr>
          <w:rFonts w:cs="Segoe UI" w:hint="eastAsia"/>
          <w:color w:val="000000" w:themeColor="text1"/>
          <w:kern w:val="0"/>
          <w:szCs w:val="21"/>
        </w:rPr>
        <w:t>）や</w:t>
      </w:r>
      <w:r w:rsidRPr="00FF6F37">
        <w:rPr>
          <w:rFonts w:cs="Segoe UI"/>
          <w:color w:val="000000" w:themeColor="text1"/>
          <w:kern w:val="0"/>
          <w:szCs w:val="21"/>
        </w:rPr>
        <w:t>ランディングページなどの納品時には、タグマネジメントの設定</w:t>
      </w:r>
      <w:r w:rsidRPr="00FF6F37">
        <w:rPr>
          <w:rFonts w:cs="Segoe UI" w:hint="eastAsia"/>
          <w:color w:val="000000" w:themeColor="text1"/>
          <w:kern w:val="0"/>
          <w:szCs w:val="21"/>
        </w:rPr>
        <w:t>及び</w:t>
      </w:r>
      <w:r w:rsidRPr="00FF6F37">
        <w:rPr>
          <w:rFonts w:cs="Segoe UI"/>
          <w:color w:val="000000" w:themeColor="text1"/>
          <w:kern w:val="0"/>
          <w:szCs w:val="21"/>
        </w:rPr>
        <w:t>Google Search Console</w:t>
      </w:r>
      <w:r w:rsidRPr="00FF6F37">
        <w:rPr>
          <w:rFonts w:cs="Segoe UI" w:hint="eastAsia"/>
          <w:color w:val="000000" w:themeColor="text1"/>
          <w:kern w:val="0"/>
          <w:szCs w:val="21"/>
        </w:rPr>
        <w:t>、</w:t>
      </w:r>
      <w:r w:rsidRPr="00FF6F37">
        <w:rPr>
          <w:rFonts w:cs="Segoe UI"/>
          <w:color w:val="000000" w:themeColor="text1"/>
          <w:kern w:val="0"/>
          <w:szCs w:val="21"/>
        </w:rPr>
        <w:t>効果計測</w:t>
      </w:r>
      <w:r w:rsidRPr="00FF6F37">
        <w:rPr>
          <w:rFonts w:cs="Segoe UI" w:hint="eastAsia"/>
          <w:color w:val="000000" w:themeColor="text1"/>
          <w:kern w:val="0"/>
          <w:szCs w:val="21"/>
        </w:rPr>
        <w:t>並びに</w:t>
      </w:r>
      <w:r w:rsidRPr="00FF6F37">
        <w:rPr>
          <w:rFonts w:cs="Segoe UI"/>
          <w:color w:val="000000" w:themeColor="text1"/>
          <w:kern w:val="0"/>
          <w:szCs w:val="21"/>
        </w:rPr>
        <w:t>広告配信のタグが正常に動く</w:t>
      </w:r>
      <w:r w:rsidRPr="00FF6F37">
        <w:rPr>
          <w:rFonts w:cs="Segoe UI" w:hint="eastAsia"/>
          <w:color w:val="000000" w:themeColor="text1"/>
          <w:kern w:val="0"/>
          <w:szCs w:val="21"/>
        </w:rPr>
        <w:t>ことを</w:t>
      </w:r>
      <w:r w:rsidRPr="00FF6F37">
        <w:rPr>
          <w:rFonts w:cs="Segoe UI"/>
          <w:color w:val="000000" w:themeColor="text1"/>
          <w:kern w:val="0"/>
          <w:szCs w:val="21"/>
        </w:rPr>
        <w:t>確認</w:t>
      </w:r>
      <w:r w:rsidRPr="00FF6F37">
        <w:rPr>
          <w:rFonts w:cs="Segoe UI" w:hint="eastAsia"/>
          <w:color w:val="000000" w:themeColor="text1"/>
          <w:kern w:val="0"/>
          <w:szCs w:val="21"/>
        </w:rPr>
        <w:t>した上で</w:t>
      </w:r>
      <w:r w:rsidRPr="00FF6F37">
        <w:rPr>
          <w:rFonts w:cs="Segoe UI"/>
          <w:color w:val="000000" w:themeColor="text1"/>
          <w:kern w:val="0"/>
          <w:szCs w:val="21"/>
        </w:rPr>
        <w:t>納品すること。</w:t>
      </w:r>
    </w:p>
    <w:p w14:paraId="760FE875" w14:textId="77777777" w:rsidR="00C83EA5" w:rsidRPr="00A713FF" w:rsidRDefault="00C83EA5" w:rsidP="00C83EA5">
      <w:pPr>
        <w:autoSpaceDE w:val="0"/>
        <w:autoSpaceDN w:val="0"/>
        <w:spacing w:beforeLines="100" w:before="360"/>
        <w:rPr>
          <w:rFonts w:ascii="ＭＳ ゴシック" w:eastAsia="ＭＳ ゴシック" w:hAnsi="ＭＳ ゴシック"/>
          <w:color w:val="000000" w:themeColor="text1"/>
        </w:rPr>
      </w:pPr>
      <w:r w:rsidRPr="00A713FF">
        <w:rPr>
          <w:rFonts w:ascii="ＭＳ ゴシック" w:eastAsia="ＭＳ ゴシック" w:hAnsi="ＭＳ ゴシック" w:hint="eastAsia"/>
          <w:color w:val="000000" w:themeColor="text1"/>
        </w:rPr>
        <w:t xml:space="preserve">２　</w:t>
      </w:r>
      <w:r w:rsidRPr="00A713FF">
        <w:rPr>
          <w:rFonts w:ascii="ＭＳ ゴシック" w:eastAsia="ＭＳ ゴシック" w:hAnsi="ＭＳ ゴシック"/>
          <w:color w:val="000000" w:themeColor="text1"/>
        </w:rPr>
        <w:t>Google Analyticsのアカウント管理に関する業務</w:t>
      </w:r>
    </w:p>
    <w:p w14:paraId="5B55BF65"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（１）</w:t>
      </w:r>
      <w:r w:rsidRPr="00FF6F37">
        <w:rPr>
          <w:rFonts w:hint="eastAsia"/>
          <w:color w:val="000000" w:themeColor="text1"/>
        </w:rPr>
        <w:t>本</w:t>
      </w:r>
      <w:r>
        <w:rPr>
          <w:rFonts w:hint="eastAsia"/>
          <w:color w:val="000000" w:themeColor="text1"/>
        </w:rPr>
        <w:t>業務</w:t>
      </w:r>
      <w:r w:rsidRPr="00FF6F37">
        <w:rPr>
          <w:rFonts w:hint="eastAsia"/>
          <w:color w:val="000000" w:themeColor="text1"/>
        </w:rPr>
        <w:t>に関連するウェブサイトには、「本業務用</w:t>
      </w:r>
      <w:r w:rsidRPr="00FF6F37">
        <w:rPr>
          <w:color w:val="000000" w:themeColor="text1"/>
        </w:rPr>
        <w:t>Google Analytics</w:t>
      </w:r>
      <w:r w:rsidRPr="00FF6F37">
        <w:rPr>
          <w:rFonts w:hint="eastAsia"/>
          <w:color w:val="000000" w:themeColor="text1"/>
        </w:rPr>
        <w:t>」の活用を必須とする。なお、ウェブサイトの新規制作時においては、制作事業者が「本業務用</w:t>
      </w:r>
      <w:r w:rsidRPr="00FF6F37">
        <w:rPr>
          <w:color w:val="000000" w:themeColor="text1"/>
        </w:rPr>
        <w:t>Google Analytics</w:t>
      </w:r>
      <w:r w:rsidRPr="00FF6F37">
        <w:rPr>
          <w:rFonts w:hint="eastAsia"/>
          <w:color w:val="000000" w:themeColor="text1"/>
        </w:rPr>
        <w:t>」を導入し、必要な権限の付与を実施すること。</w:t>
      </w:r>
    </w:p>
    <w:p w14:paraId="039C7F4E"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（２）</w:t>
      </w:r>
      <w:r w:rsidRPr="00FF6F37">
        <w:rPr>
          <w:rFonts w:hint="eastAsia"/>
          <w:color w:val="000000" w:themeColor="text1"/>
        </w:rPr>
        <w:t>複数のウェブサイトを統合する場合や既存のウェブサイトを大幅に改修する場合等における既存の</w:t>
      </w:r>
      <w:r w:rsidRPr="00FF6F37">
        <w:rPr>
          <w:color w:val="000000" w:themeColor="text1"/>
        </w:rPr>
        <w:t>Google Anal</w:t>
      </w:r>
      <w:r w:rsidRPr="003C29ED">
        <w:rPr>
          <w:color w:val="000000" w:themeColor="text1"/>
        </w:rPr>
        <w:t>ytics</w:t>
      </w:r>
      <w:r w:rsidRPr="003C29ED">
        <w:rPr>
          <w:rFonts w:hint="eastAsia"/>
          <w:color w:val="000000" w:themeColor="text1"/>
        </w:rPr>
        <w:t>の活用または新規導入については、</w:t>
      </w:r>
      <w:r>
        <w:rPr>
          <w:rFonts w:hint="eastAsia"/>
          <w:color w:val="000000" w:themeColor="text1"/>
        </w:rPr>
        <w:t>甲</w:t>
      </w:r>
      <w:r w:rsidRPr="003C29ED">
        <w:rPr>
          <w:rFonts w:hint="eastAsia"/>
          <w:color w:val="000000" w:themeColor="text1"/>
        </w:rPr>
        <w:t>と適宜検討すること。</w:t>
      </w:r>
    </w:p>
    <w:p w14:paraId="25CC7F3F"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（３）</w:t>
      </w:r>
      <w:r w:rsidRPr="003C29ED">
        <w:rPr>
          <w:rFonts w:hint="eastAsia"/>
          <w:color w:val="000000" w:themeColor="text1"/>
        </w:rPr>
        <w:t>「本業務用</w:t>
      </w:r>
      <w:r w:rsidRPr="003C29ED">
        <w:rPr>
          <w:color w:val="000000" w:themeColor="text1"/>
        </w:rPr>
        <w:t>Google Analytics</w:t>
      </w:r>
      <w:r w:rsidRPr="003C29ED">
        <w:rPr>
          <w:rFonts w:hint="eastAsia"/>
          <w:color w:val="000000" w:themeColor="text1"/>
        </w:rPr>
        <w:t>」</w:t>
      </w:r>
      <w:r w:rsidRPr="003C29ED">
        <w:rPr>
          <w:color w:val="000000" w:themeColor="text1"/>
        </w:rPr>
        <w:t>上で、本</w:t>
      </w:r>
      <w:r>
        <w:rPr>
          <w:rFonts w:hint="eastAsia"/>
          <w:color w:val="000000" w:themeColor="text1"/>
        </w:rPr>
        <w:t>業務</w:t>
      </w:r>
      <w:r w:rsidRPr="003C29ED">
        <w:rPr>
          <w:color w:val="000000" w:themeColor="text1"/>
        </w:rPr>
        <w:t>における目標設定を行うこと。</w:t>
      </w:r>
      <w:r w:rsidRPr="003C29ED">
        <w:rPr>
          <w:rFonts w:hint="eastAsia"/>
          <w:color w:val="000000" w:themeColor="text1"/>
        </w:rPr>
        <w:t>また</w:t>
      </w:r>
      <w:r w:rsidRPr="003C29ED">
        <w:rPr>
          <w:color w:val="000000" w:themeColor="text1"/>
        </w:rPr>
        <w:t>、最終レポートに</w:t>
      </w:r>
      <w:r w:rsidRPr="003C29ED">
        <w:rPr>
          <w:rFonts w:hint="eastAsia"/>
          <w:color w:val="000000" w:themeColor="text1"/>
        </w:rPr>
        <w:t>は、結果の分析・改善策を必ず記載すること。</w:t>
      </w:r>
    </w:p>
    <w:p w14:paraId="74D3CDF2" w14:textId="1E592114" w:rsidR="002937BA" w:rsidRPr="003C29ED" w:rsidRDefault="00C83EA5" w:rsidP="00753434">
      <w:pPr>
        <w:widowControl/>
        <w:autoSpaceDE w:val="0"/>
        <w:autoSpaceDN w:val="0"/>
        <w:snapToGrid w:val="0"/>
        <w:ind w:leftChars="50" w:left="525" w:hangingChars="200" w:hanging="420"/>
        <w:jc w:val="left"/>
        <w:rPr>
          <w:color w:val="000000" w:themeColor="text1"/>
        </w:rPr>
      </w:pPr>
      <w:r>
        <w:rPr>
          <w:rFonts w:hint="eastAsia"/>
          <w:color w:val="000000" w:themeColor="text1"/>
        </w:rPr>
        <w:t>（４）</w:t>
      </w:r>
      <w:r w:rsidRPr="003C29ED">
        <w:rPr>
          <w:rFonts w:hint="eastAsia"/>
          <w:color w:val="000000" w:themeColor="text1"/>
        </w:rPr>
        <w:t>各種アカウント作成時には、内容について</w:t>
      </w:r>
      <w:r>
        <w:rPr>
          <w:rFonts w:hint="eastAsia"/>
          <w:color w:val="000000" w:themeColor="text1"/>
        </w:rPr>
        <w:t>甲</w:t>
      </w:r>
      <w:r w:rsidRPr="003C29ED">
        <w:rPr>
          <w:rFonts w:hint="eastAsia"/>
          <w:color w:val="000000" w:themeColor="text1"/>
        </w:rPr>
        <w:t>の承認を得ること。また、本</w:t>
      </w:r>
      <w:r>
        <w:rPr>
          <w:rFonts w:hint="eastAsia"/>
          <w:color w:val="000000" w:themeColor="text1"/>
        </w:rPr>
        <w:t>業務</w:t>
      </w:r>
      <w:r w:rsidRPr="003C29ED">
        <w:rPr>
          <w:rFonts w:hint="eastAsia"/>
          <w:color w:val="000000" w:themeColor="text1"/>
        </w:rPr>
        <w:t>において作成したアカウントについては、</w:t>
      </w:r>
      <w:r>
        <w:rPr>
          <w:rFonts w:hint="eastAsia"/>
          <w:color w:val="000000" w:themeColor="text1"/>
        </w:rPr>
        <w:t>業務</w:t>
      </w:r>
      <w:r w:rsidRPr="003C29ED">
        <w:rPr>
          <w:rFonts w:hint="eastAsia"/>
          <w:color w:val="000000" w:themeColor="text1"/>
        </w:rPr>
        <w:t>完了後に一切の権利を</w:t>
      </w:r>
      <w:r>
        <w:rPr>
          <w:rFonts w:hint="eastAsia"/>
          <w:color w:val="000000" w:themeColor="text1"/>
        </w:rPr>
        <w:t>甲</w:t>
      </w:r>
      <w:r w:rsidRPr="003C29ED">
        <w:rPr>
          <w:rFonts w:hint="eastAsia"/>
          <w:color w:val="000000" w:themeColor="text1"/>
        </w:rPr>
        <w:t>に譲渡すること。</w:t>
      </w:r>
    </w:p>
    <w:p w14:paraId="6CD2B92E" w14:textId="77777777" w:rsidR="00C83EA5" w:rsidRPr="003C29ED" w:rsidRDefault="00C83EA5" w:rsidP="00753434">
      <w:pPr>
        <w:autoSpaceDE w:val="0"/>
        <w:autoSpaceDN w:val="0"/>
        <w:snapToGrid w:val="0"/>
        <w:spacing w:beforeLines="100" w:before="36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t>３　栃木県</w:t>
      </w:r>
      <w:r w:rsidRPr="003C29ED">
        <w:rPr>
          <w:rFonts w:ascii="ＭＳ ゴシック" w:eastAsia="ＭＳ ゴシック" w:hAnsi="ＭＳ ゴシック"/>
          <w:color w:val="000000" w:themeColor="text1"/>
        </w:rPr>
        <w:t>Googleタグマネージャーの管理に関する業務</w:t>
      </w:r>
    </w:p>
    <w:p w14:paraId="6B17163D"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（１）</w:t>
      </w:r>
      <w:r w:rsidRPr="003C29ED">
        <w:rPr>
          <w:rFonts w:hint="eastAsia"/>
          <w:color w:val="000000" w:themeColor="text1"/>
        </w:rPr>
        <w:t>本</w:t>
      </w:r>
      <w:r>
        <w:rPr>
          <w:rFonts w:hint="eastAsia"/>
          <w:color w:val="000000" w:themeColor="text1"/>
        </w:rPr>
        <w:t>業務</w:t>
      </w:r>
      <w:r w:rsidRPr="003C29ED">
        <w:rPr>
          <w:rFonts w:hint="eastAsia"/>
          <w:color w:val="000000" w:themeColor="text1"/>
        </w:rPr>
        <w:t>に関連するウェブサイトに、</w:t>
      </w:r>
      <w:r w:rsidRPr="003C29ED">
        <w:rPr>
          <w:color w:val="000000" w:themeColor="text1"/>
        </w:rPr>
        <w:t>Google Analytics</w:t>
      </w:r>
      <w:r w:rsidRPr="003C29ED">
        <w:rPr>
          <w:rFonts w:hint="eastAsia"/>
          <w:color w:val="000000" w:themeColor="text1"/>
        </w:rPr>
        <w:t>等の各種計測タグ、リマーケティングなどの施策に関わるタグを導入する際は、</w:t>
      </w:r>
      <w:r>
        <w:rPr>
          <w:rFonts w:hint="eastAsia"/>
          <w:color w:val="000000" w:themeColor="text1"/>
        </w:rPr>
        <w:t>甲</w:t>
      </w:r>
      <w:r w:rsidRPr="003C29ED">
        <w:rPr>
          <w:rFonts w:hint="eastAsia"/>
          <w:color w:val="000000" w:themeColor="text1"/>
        </w:rPr>
        <w:t>が別途指定する「栃木県</w:t>
      </w:r>
      <w:r w:rsidRPr="003C29ED">
        <w:rPr>
          <w:color w:val="000000" w:themeColor="text1"/>
        </w:rPr>
        <w:t>Google</w:t>
      </w:r>
      <w:r w:rsidRPr="003C29ED">
        <w:rPr>
          <w:color w:val="000000" w:themeColor="text1"/>
        </w:rPr>
        <w:t>タグマネージャー</w:t>
      </w:r>
      <w:r w:rsidRPr="003C29ED">
        <w:rPr>
          <w:rFonts w:hint="eastAsia"/>
          <w:color w:val="000000" w:themeColor="text1"/>
        </w:rPr>
        <w:t>」</w:t>
      </w:r>
      <w:r w:rsidRPr="003C29ED">
        <w:rPr>
          <w:color w:val="000000" w:themeColor="text1"/>
        </w:rPr>
        <w:t>を活用し、</w:t>
      </w:r>
      <w:r w:rsidRPr="003C29ED">
        <w:rPr>
          <w:rFonts w:hint="eastAsia"/>
          <w:color w:val="000000" w:themeColor="text1"/>
        </w:rPr>
        <w:t>その</w:t>
      </w:r>
      <w:r w:rsidRPr="003C29ED">
        <w:rPr>
          <w:color w:val="000000" w:themeColor="text1"/>
        </w:rPr>
        <w:t>管理を行うこと。</w:t>
      </w:r>
    </w:p>
    <w:p w14:paraId="6FBD1E2A"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lastRenderedPageBreak/>
        <w:t>（２）乙</w:t>
      </w:r>
      <w:r w:rsidRPr="003C29ED">
        <w:rPr>
          <w:rFonts w:hint="eastAsia"/>
          <w:color w:val="000000" w:themeColor="text1"/>
        </w:rPr>
        <w:t>は、施策におけるタグ活用が確実に行われるよう、「栃木県</w:t>
      </w:r>
      <w:r w:rsidRPr="003C29ED">
        <w:rPr>
          <w:color w:val="000000" w:themeColor="text1"/>
        </w:rPr>
        <w:t>Google</w:t>
      </w:r>
      <w:r w:rsidRPr="003C29ED">
        <w:rPr>
          <w:color w:val="000000" w:themeColor="text1"/>
        </w:rPr>
        <w:t>タグマネージャー</w:t>
      </w:r>
      <w:r w:rsidRPr="003C29ED">
        <w:rPr>
          <w:rFonts w:hint="eastAsia"/>
          <w:color w:val="000000" w:themeColor="text1"/>
        </w:rPr>
        <w:t>」</w:t>
      </w:r>
      <w:r w:rsidRPr="003C29ED">
        <w:rPr>
          <w:color w:val="000000" w:themeColor="text1"/>
        </w:rPr>
        <w:t>でのタグ、</w:t>
      </w:r>
      <w:r w:rsidRPr="003C29ED">
        <w:rPr>
          <w:rFonts w:hint="eastAsia"/>
          <w:color w:val="000000" w:themeColor="text1"/>
        </w:rPr>
        <w:t>トリガーアクションの設定及びタグの発火テストを実施し、その内容を</w:t>
      </w:r>
      <w:r>
        <w:rPr>
          <w:rFonts w:hint="eastAsia"/>
          <w:color w:val="000000" w:themeColor="text1"/>
        </w:rPr>
        <w:t>甲</w:t>
      </w:r>
      <w:r w:rsidRPr="003C29ED">
        <w:rPr>
          <w:rFonts w:hint="eastAsia"/>
          <w:color w:val="000000" w:themeColor="text1"/>
        </w:rPr>
        <w:t>に報告すること。</w:t>
      </w:r>
    </w:p>
    <w:p w14:paraId="453B22C6" w14:textId="77777777" w:rsidR="00C83EA5" w:rsidRPr="003C29ED"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（３）</w:t>
      </w:r>
      <w:r w:rsidRPr="003C29ED">
        <w:rPr>
          <w:rFonts w:hint="eastAsia"/>
          <w:color w:val="000000" w:themeColor="text1"/>
        </w:rPr>
        <w:t>各種設定には、内容について</w:t>
      </w:r>
      <w:r>
        <w:rPr>
          <w:rFonts w:hint="eastAsia"/>
          <w:color w:val="000000" w:themeColor="text1"/>
        </w:rPr>
        <w:t>甲</w:t>
      </w:r>
      <w:r w:rsidRPr="003C29ED">
        <w:rPr>
          <w:rFonts w:hint="eastAsia"/>
          <w:color w:val="000000" w:themeColor="text1"/>
        </w:rPr>
        <w:t>の承認を得ること。また、「栃木県</w:t>
      </w:r>
      <w:r w:rsidRPr="003C29ED">
        <w:rPr>
          <w:color w:val="000000" w:themeColor="text1"/>
        </w:rPr>
        <w:t>Google</w:t>
      </w:r>
      <w:r w:rsidRPr="003C29ED">
        <w:rPr>
          <w:color w:val="000000" w:themeColor="text1"/>
        </w:rPr>
        <w:t>タグマネージャー</w:t>
      </w:r>
      <w:r w:rsidRPr="003C29ED">
        <w:rPr>
          <w:rFonts w:hint="eastAsia"/>
          <w:color w:val="000000" w:themeColor="text1"/>
        </w:rPr>
        <w:t>」</w:t>
      </w:r>
      <w:r w:rsidRPr="003C29ED">
        <w:rPr>
          <w:color w:val="000000" w:themeColor="text1"/>
        </w:rPr>
        <w:t>での設定については</w:t>
      </w:r>
      <w:r w:rsidRPr="003C29ED">
        <w:rPr>
          <w:rFonts w:hint="eastAsia"/>
          <w:color w:val="000000" w:themeColor="text1"/>
        </w:rPr>
        <w:t>、</w:t>
      </w:r>
      <w:r>
        <w:rPr>
          <w:rFonts w:hint="eastAsia"/>
          <w:color w:val="000000" w:themeColor="text1"/>
        </w:rPr>
        <w:t>業務</w:t>
      </w:r>
      <w:r w:rsidRPr="003C29ED">
        <w:rPr>
          <w:rFonts w:hint="eastAsia"/>
          <w:color w:val="000000" w:themeColor="text1"/>
        </w:rPr>
        <w:t>完了後に一切の権利を</w:t>
      </w:r>
      <w:r>
        <w:rPr>
          <w:rFonts w:hint="eastAsia"/>
          <w:color w:val="000000" w:themeColor="text1"/>
        </w:rPr>
        <w:t>甲</w:t>
      </w:r>
      <w:r w:rsidRPr="003C29ED">
        <w:rPr>
          <w:rFonts w:hint="eastAsia"/>
          <w:color w:val="000000" w:themeColor="text1"/>
        </w:rPr>
        <w:t>に譲渡すること。</w:t>
      </w:r>
    </w:p>
    <w:p w14:paraId="08B1E6F7" w14:textId="77777777" w:rsidR="00C83EA5" w:rsidRPr="003C29ED" w:rsidRDefault="00C83EA5" w:rsidP="00C83EA5">
      <w:pPr>
        <w:autoSpaceDE w:val="0"/>
        <w:autoSpaceDN w:val="0"/>
        <w:spacing w:beforeLines="100" w:before="36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t>４　適正なデジタルプロモーションの実施</w:t>
      </w:r>
    </w:p>
    <w:p w14:paraId="2BF64DD3"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（１）</w:t>
      </w:r>
      <w:r w:rsidRPr="003C29ED">
        <w:rPr>
          <w:rFonts w:hint="eastAsia"/>
          <w:color w:val="000000" w:themeColor="text1"/>
        </w:rPr>
        <w:t>透明性確保、費用対効果の明確化のため、広告媒体原価と管理運用費は分けて見積もること。</w:t>
      </w:r>
    </w:p>
    <w:p w14:paraId="2314650E"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（２）甲</w:t>
      </w:r>
      <w:r w:rsidRPr="003C29ED">
        <w:rPr>
          <w:rFonts w:hint="eastAsia"/>
          <w:color w:val="000000" w:themeColor="text1"/>
        </w:rPr>
        <w:t>が別途指定するデジタルマーケティングルール設定シート（ＤＭシート）に基づき、各広告媒体タグのパラメータの設定及びデータの蓄積を行うとともに、「本業務用</w:t>
      </w:r>
      <w:r w:rsidRPr="003C29ED">
        <w:rPr>
          <w:color w:val="000000" w:themeColor="text1"/>
        </w:rPr>
        <w:t>Google Analytics</w:t>
      </w:r>
      <w:r w:rsidRPr="003C29ED">
        <w:rPr>
          <w:color w:val="000000" w:themeColor="text1"/>
        </w:rPr>
        <w:t>」で取得した数値を施策効果として報告すること。</w:t>
      </w:r>
    </w:p>
    <w:p w14:paraId="607595E9"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（３）</w:t>
      </w:r>
      <w:r w:rsidRPr="003C29ED">
        <w:rPr>
          <w:rFonts w:hint="eastAsia"/>
          <w:color w:val="000000" w:themeColor="text1"/>
        </w:rPr>
        <w:t>本</w:t>
      </w:r>
      <w:r>
        <w:rPr>
          <w:rFonts w:hint="eastAsia"/>
          <w:color w:val="000000" w:themeColor="text1"/>
        </w:rPr>
        <w:t>業務</w:t>
      </w:r>
      <w:r w:rsidRPr="003C29ED">
        <w:rPr>
          <w:rFonts w:hint="eastAsia"/>
          <w:color w:val="000000" w:themeColor="text1"/>
        </w:rPr>
        <w:t>に関連するウェブサイトには、同ウェブサイト内に</w:t>
      </w:r>
      <w:r>
        <w:rPr>
          <w:rFonts w:hint="eastAsia"/>
          <w:color w:val="000000" w:themeColor="text1"/>
        </w:rPr>
        <w:t>甲</w:t>
      </w:r>
      <w:r w:rsidRPr="003C29ED">
        <w:rPr>
          <w:rFonts w:hint="eastAsia"/>
          <w:color w:val="000000" w:themeColor="text1"/>
        </w:rPr>
        <w:t>が指定するリマーケティングタグを設定し、広告経由訪問者データを蓄積すること。なお、タグの設定は、原則として「栃木県</w:t>
      </w:r>
      <w:r w:rsidRPr="003C29ED">
        <w:rPr>
          <w:color w:val="000000" w:themeColor="text1"/>
        </w:rPr>
        <w:t>Google</w:t>
      </w:r>
      <w:r w:rsidRPr="003C29ED">
        <w:rPr>
          <w:color w:val="000000" w:themeColor="text1"/>
        </w:rPr>
        <w:t>タグマネージャー</w:t>
      </w:r>
      <w:r w:rsidRPr="003C29ED">
        <w:rPr>
          <w:rFonts w:hint="eastAsia"/>
          <w:color w:val="000000" w:themeColor="text1"/>
        </w:rPr>
        <w:t>」</w:t>
      </w:r>
      <w:r w:rsidRPr="003C29ED">
        <w:rPr>
          <w:color w:val="000000" w:themeColor="text1"/>
        </w:rPr>
        <w:t>のコンテナ内</w:t>
      </w:r>
      <w:r w:rsidRPr="003C29ED">
        <w:rPr>
          <w:rFonts w:hint="eastAsia"/>
          <w:color w:val="000000" w:themeColor="text1"/>
        </w:rPr>
        <w:t>で</w:t>
      </w:r>
      <w:r w:rsidRPr="003C29ED">
        <w:rPr>
          <w:color w:val="000000" w:themeColor="text1"/>
        </w:rPr>
        <w:t>行うこと。</w:t>
      </w:r>
    </w:p>
    <w:p w14:paraId="1A0504F5"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（４）</w:t>
      </w:r>
      <w:r w:rsidRPr="003C29ED">
        <w:rPr>
          <w:rFonts w:hint="eastAsia"/>
          <w:color w:val="000000" w:themeColor="text1"/>
        </w:rPr>
        <w:t>本</w:t>
      </w:r>
      <w:r>
        <w:rPr>
          <w:rFonts w:hint="eastAsia"/>
          <w:color w:val="000000" w:themeColor="text1"/>
        </w:rPr>
        <w:t>業務</w:t>
      </w:r>
      <w:r w:rsidRPr="003C29ED">
        <w:rPr>
          <w:rFonts w:hint="eastAsia"/>
          <w:color w:val="000000" w:themeColor="text1"/>
        </w:rPr>
        <w:t>に関連するウェブサイトにおいて、プロモーションの目標に相応しいイベントを設定し、計測すること。必要に応じて、媒体タグでの計測も実施すること。</w:t>
      </w:r>
    </w:p>
    <w:p w14:paraId="4D9BE167"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（５）</w:t>
      </w:r>
      <w:r w:rsidRPr="003C29ED">
        <w:rPr>
          <w:rFonts w:hint="eastAsia"/>
          <w:color w:val="000000" w:themeColor="text1"/>
        </w:rPr>
        <w:t>広告運用開始後一週間以内に、本</w:t>
      </w:r>
      <w:r>
        <w:rPr>
          <w:rFonts w:hint="eastAsia"/>
          <w:color w:val="000000" w:themeColor="text1"/>
        </w:rPr>
        <w:t>業務</w:t>
      </w:r>
      <w:r w:rsidRPr="003C29ED">
        <w:rPr>
          <w:rFonts w:hint="eastAsia"/>
          <w:color w:val="000000" w:themeColor="text1"/>
        </w:rPr>
        <w:t>において取得すべきデータが取得できていることを確認し、</w:t>
      </w:r>
      <w:r>
        <w:rPr>
          <w:rFonts w:hint="eastAsia"/>
          <w:color w:val="000000" w:themeColor="text1"/>
        </w:rPr>
        <w:t>甲</w:t>
      </w:r>
      <w:r w:rsidRPr="003C29ED">
        <w:rPr>
          <w:rFonts w:hint="eastAsia"/>
          <w:color w:val="000000" w:themeColor="text1"/>
        </w:rPr>
        <w:t>へ報告すること。</w:t>
      </w:r>
    </w:p>
    <w:p w14:paraId="7023014F"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（６）</w:t>
      </w:r>
      <w:r w:rsidRPr="003C29ED">
        <w:rPr>
          <w:rFonts w:hint="eastAsia"/>
          <w:color w:val="000000" w:themeColor="text1"/>
        </w:rPr>
        <w:t>広告運用における透明性確保のため、広告アカウント管理画面に対するアクセス権を</w:t>
      </w:r>
      <w:r>
        <w:rPr>
          <w:rFonts w:hint="eastAsia"/>
          <w:color w:val="000000" w:themeColor="text1"/>
        </w:rPr>
        <w:t>甲</w:t>
      </w:r>
      <w:r w:rsidRPr="003C29ED">
        <w:rPr>
          <w:rFonts w:hint="eastAsia"/>
          <w:color w:val="000000" w:themeColor="text1"/>
        </w:rPr>
        <w:t>へ付与すること。なお、</w:t>
      </w:r>
      <w:r w:rsidRPr="003C29ED">
        <w:rPr>
          <w:color w:val="000000" w:themeColor="text1"/>
        </w:rPr>
        <w:t>MCC</w:t>
      </w:r>
      <w:r w:rsidRPr="003C29ED">
        <w:rPr>
          <w:color w:val="000000" w:themeColor="text1"/>
        </w:rPr>
        <w:t>などを用いることが出来る場合は、</w:t>
      </w:r>
      <w:r w:rsidRPr="003C29ED">
        <w:rPr>
          <w:rFonts w:hint="eastAsia"/>
          <w:color w:val="000000" w:themeColor="text1"/>
        </w:rPr>
        <w:t>栃木県</w:t>
      </w:r>
      <w:r w:rsidRPr="003C29ED">
        <w:rPr>
          <w:color w:val="000000" w:themeColor="text1"/>
        </w:rPr>
        <w:t>MCC</w:t>
      </w:r>
      <w:r w:rsidRPr="003C29ED">
        <w:rPr>
          <w:color w:val="000000" w:themeColor="text1"/>
        </w:rPr>
        <w:t>（</w:t>
      </w:r>
      <w:r w:rsidRPr="003C29ED">
        <w:rPr>
          <w:rFonts w:hint="eastAsia"/>
          <w:color w:val="000000" w:themeColor="text1"/>
        </w:rPr>
        <w:t>マイクライアントセンター）とリンクすること。</w:t>
      </w:r>
    </w:p>
    <w:p w14:paraId="09F62C30" w14:textId="77777777" w:rsidR="00C83EA5" w:rsidRPr="003C29ED"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（７）</w:t>
      </w:r>
      <w:r w:rsidRPr="003C29ED">
        <w:rPr>
          <w:rFonts w:hint="eastAsia"/>
          <w:color w:val="000000" w:themeColor="text1"/>
        </w:rPr>
        <w:t>広告アカウントは、本</w:t>
      </w:r>
      <w:r>
        <w:rPr>
          <w:rFonts w:hint="eastAsia"/>
          <w:color w:val="000000" w:themeColor="text1"/>
        </w:rPr>
        <w:t>業務</w:t>
      </w:r>
      <w:r w:rsidRPr="003C29ED">
        <w:rPr>
          <w:rFonts w:hint="eastAsia"/>
          <w:color w:val="000000" w:themeColor="text1"/>
        </w:rPr>
        <w:t>用に新規に取得すること。</w:t>
      </w:r>
    </w:p>
    <w:p w14:paraId="4409E3E9" w14:textId="77777777" w:rsidR="00C83EA5" w:rsidRPr="003C29ED" w:rsidRDefault="00C83EA5" w:rsidP="00C83EA5">
      <w:pPr>
        <w:autoSpaceDE w:val="0"/>
        <w:autoSpaceDN w:val="0"/>
        <w:spacing w:beforeLines="100" w:before="36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t xml:space="preserve">５　</w:t>
      </w:r>
      <w:r w:rsidRPr="003C29ED">
        <w:rPr>
          <w:rFonts w:ascii="ＭＳ ゴシック" w:eastAsia="ＭＳ ゴシック" w:hAnsi="ＭＳ ゴシック"/>
          <w:color w:val="000000" w:themeColor="text1"/>
        </w:rPr>
        <w:t>Google広告を利用する場合</w:t>
      </w:r>
    </w:p>
    <w:p w14:paraId="4A793D82"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（１）</w:t>
      </w:r>
      <w:r w:rsidRPr="003C29ED">
        <w:rPr>
          <w:color w:val="000000" w:themeColor="text1"/>
        </w:rPr>
        <w:t>Google</w:t>
      </w:r>
      <w:r w:rsidRPr="003C29ED">
        <w:rPr>
          <w:color w:val="000000" w:themeColor="text1"/>
        </w:rPr>
        <w:t>広告アカウントを栃木県</w:t>
      </w:r>
      <w:r w:rsidRPr="003C29ED">
        <w:rPr>
          <w:color w:val="000000" w:themeColor="text1"/>
        </w:rPr>
        <w:t>MCC</w:t>
      </w:r>
      <w:r w:rsidRPr="003C29ED">
        <w:rPr>
          <w:color w:val="000000" w:themeColor="text1"/>
        </w:rPr>
        <w:t>（マイクライアントセンター）</w:t>
      </w:r>
      <w:r w:rsidRPr="003C29ED">
        <w:rPr>
          <w:rFonts w:hint="eastAsia"/>
          <w:color w:val="000000" w:themeColor="text1"/>
        </w:rPr>
        <w:t>及び「本業務用</w:t>
      </w:r>
      <w:r w:rsidRPr="003C29ED">
        <w:rPr>
          <w:color w:val="000000" w:themeColor="text1"/>
        </w:rPr>
        <w:t>Google Analytics</w:t>
      </w:r>
      <w:r w:rsidRPr="003C29ED">
        <w:rPr>
          <w:rFonts w:hint="eastAsia"/>
          <w:color w:val="000000" w:themeColor="text1"/>
        </w:rPr>
        <w:t>」</w:t>
      </w:r>
      <w:r w:rsidRPr="003C29ED">
        <w:rPr>
          <w:color w:val="000000" w:themeColor="text1"/>
        </w:rPr>
        <w:t>とリンクすること。</w:t>
      </w:r>
    </w:p>
    <w:p w14:paraId="2839723B"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（２）</w:t>
      </w:r>
      <w:r w:rsidRPr="003C29ED">
        <w:rPr>
          <w:rFonts w:hint="eastAsia"/>
          <w:color w:val="000000" w:themeColor="text1"/>
        </w:rPr>
        <w:t>リマーケティングタグの導入及びリマーケティングリストの共有は、</w:t>
      </w:r>
      <w:r>
        <w:rPr>
          <w:rFonts w:hint="eastAsia"/>
          <w:color w:val="000000" w:themeColor="text1"/>
        </w:rPr>
        <w:t>甲</w:t>
      </w:r>
      <w:r w:rsidRPr="003C29ED">
        <w:rPr>
          <w:rFonts w:hint="eastAsia"/>
          <w:color w:val="000000" w:themeColor="text1"/>
        </w:rPr>
        <w:t>の指定する方法に従い運用すること。</w:t>
      </w:r>
    </w:p>
    <w:p w14:paraId="3EDFF848"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（３）</w:t>
      </w:r>
      <w:r w:rsidRPr="003C29ED">
        <w:rPr>
          <w:color w:val="000000" w:themeColor="text1"/>
        </w:rPr>
        <w:t>Google</w:t>
      </w:r>
      <w:r w:rsidRPr="003C29ED">
        <w:rPr>
          <w:color w:val="000000" w:themeColor="text1"/>
        </w:rPr>
        <w:t>が提供する無料調査（「ブランドリフト効果測定」等）が利用できる場合には、</w:t>
      </w:r>
      <w:r>
        <w:rPr>
          <w:color w:val="000000" w:themeColor="text1"/>
        </w:rPr>
        <w:t>甲</w:t>
      </w:r>
      <w:r w:rsidRPr="003C29ED">
        <w:rPr>
          <w:color w:val="000000" w:themeColor="text1"/>
        </w:rPr>
        <w:t>とその調査項目等を</w:t>
      </w:r>
      <w:r w:rsidRPr="003C29ED">
        <w:rPr>
          <w:rFonts w:hint="eastAsia"/>
          <w:color w:val="000000" w:themeColor="text1"/>
        </w:rPr>
        <w:t>協議の上、必要に応じて調査を実施すること。</w:t>
      </w:r>
    </w:p>
    <w:p w14:paraId="3144BA7F" w14:textId="77777777" w:rsidR="00C83EA5" w:rsidRPr="003C29ED"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（４）</w:t>
      </w:r>
      <w:r w:rsidRPr="003C29ED">
        <w:rPr>
          <w:rFonts w:hint="eastAsia"/>
          <w:color w:val="000000" w:themeColor="text1"/>
        </w:rPr>
        <w:t>リスティング広告（検索連動型広告）を実施する場合は、ディスプレイネットワークを含める設定を除外すること。</w:t>
      </w:r>
    </w:p>
    <w:p w14:paraId="34B379E5" w14:textId="77777777" w:rsidR="00C83EA5" w:rsidRPr="003C29ED" w:rsidRDefault="00C83EA5" w:rsidP="00C83EA5">
      <w:pPr>
        <w:autoSpaceDE w:val="0"/>
        <w:autoSpaceDN w:val="0"/>
        <w:spacing w:beforeLines="100" w:before="36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t>６　Yahoo!</w:t>
      </w:r>
      <w:r w:rsidRPr="003C29ED">
        <w:rPr>
          <w:rFonts w:ascii="ＭＳ ゴシック" w:eastAsia="ＭＳ ゴシック" w:hAnsi="ＭＳ ゴシック"/>
          <w:color w:val="000000" w:themeColor="text1"/>
        </w:rPr>
        <w:t>広告を利用する場合</w:t>
      </w:r>
    </w:p>
    <w:p w14:paraId="64582546"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（１）</w:t>
      </w:r>
      <w:r w:rsidRPr="003C29ED">
        <w:rPr>
          <w:rFonts w:hint="eastAsia"/>
          <w:color w:val="000000" w:themeColor="text1"/>
        </w:rPr>
        <w:t>Yahoo!</w:t>
      </w:r>
      <w:r w:rsidRPr="003C29ED">
        <w:rPr>
          <w:color w:val="000000" w:themeColor="text1"/>
        </w:rPr>
        <w:t>広告アカウントを栃木県</w:t>
      </w:r>
      <w:r w:rsidRPr="003C29ED">
        <w:rPr>
          <w:color w:val="000000" w:themeColor="text1"/>
        </w:rPr>
        <w:t>MCC</w:t>
      </w:r>
      <w:r w:rsidRPr="003C29ED">
        <w:rPr>
          <w:color w:val="000000" w:themeColor="text1"/>
        </w:rPr>
        <w:t>（マイクライアントセンター）とリンクすること。</w:t>
      </w:r>
    </w:p>
    <w:p w14:paraId="249ADB87"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（２）</w:t>
      </w:r>
      <w:r w:rsidRPr="003C29ED">
        <w:rPr>
          <w:rFonts w:hint="eastAsia"/>
          <w:color w:val="000000" w:themeColor="text1"/>
        </w:rPr>
        <w:t>リマーケティングタグの導入及びリマーケティングリストの共有は、</w:t>
      </w:r>
      <w:r>
        <w:rPr>
          <w:rFonts w:hint="eastAsia"/>
          <w:color w:val="000000" w:themeColor="text1"/>
        </w:rPr>
        <w:t>甲</w:t>
      </w:r>
      <w:r w:rsidRPr="003C29ED">
        <w:rPr>
          <w:rFonts w:hint="eastAsia"/>
          <w:color w:val="000000" w:themeColor="text1"/>
        </w:rPr>
        <w:t>の指定する方法に従い運用すること。</w:t>
      </w:r>
    </w:p>
    <w:p w14:paraId="63E48F80" w14:textId="77777777" w:rsidR="00C83EA5" w:rsidRPr="003C29ED"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（３）</w:t>
      </w:r>
      <w:r w:rsidRPr="003C29ED">
        <w:rPr>
          <w:color w:val="000000" w:themeColor="text1"/>
        </w:rPr>
        <w:t>Yahoo!Japan</w:t>
      </w:r>
      <w:r w:rsidRPr="003C29ED">
        <w:rPr>
          <w:color w:val="000000" w:themeColor="text1"/>
        </w:rPr>
        <w:t>が提供するデータソリューションなど、デジタルマーケティング支援サービスなどを利用する場合には、</w:t>
      </w:r>
      <w:r>
        <w:rPr>
          <w:color w:val="000000" w:themeColor="text1"/>
        </w:rPr>
        <w:t>甲</w:t>
      </w:r>
      <w:r w:rsidRPr="003C29ED">
        <w:rPr>
          <w:color w:val="000000" w:themeColor="text1"/>
        </w:rPr>
        <w:t>とその調査項目等を</w:t>
      </w:r>
      <w:r w:rsidRPr="003C29ED">
        <w:rPr>
          <w:rFonts w:hint="eastAsia"/>
          <w:color w:val="000000" w:themeColor="text1"/>
        </w:rPr>
        <w:t>協議の上、必要に応じて調査を実施すること。</w:t>
      </w:r>
    </w:p>
    <w:p w14:paraId="526209F3" w14:textId="77777777" w:rsidR="00C83EA5" w:rsidRPr="003C29ED" w:rsidRDefault="00C83EA5" w:rsidP="00C83EA5">
      <w:pPr>
        <w:autoSpaceDE w:val="0"/>
        <w:autoSpaceDN w:val="0"/>
        <w:spacing w:beforeLines="100" w:before="36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lastRenderedPageBreak/>
        <w:t xml:space="preserve">７　</w:t>
      </w:r>
      <w:r>
        <w:rPr>
          <w:rFonts w:ascii="ＭＳ ゴシック" w:eastAsia="ＭＳ ゴシック" w:hAnsi="ＭＳ ゴシック" w:hint="eastAsia"/>
          <w:color w:val="000000" w:themeColor="text1"/>
        </w:rPr>
        <w:t>SNS</w:t>
      </w:r>
      <w:r w:rsidRPr="003C29ED">
        <w:rPr>
          <w:rFonts w:ascii="ＭＳ ゴシック" w:eastAsia="ＭＳ ゴシック" w:hAnsi="ＭＳ ゴシック"/>
          <w:color w:val="000000" w:themeColor="text1"/>
        </w:rPr>
        <w:t>広告を利用する場合</w:t>
      </w:r>
    </w:p>
    <w:p w14:paraId="16249110"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（１）</w:t>
      </w:r>
      <w:r>
        <w:rPr>
          <w:rFonts w:hint="eastAsia"/>
          <w:color w:val="000000" w:themeColor="text1"/>
        </w:rPr>
        <w:t>SNS</w:t>
      </w:r>
      <w:r w:rsidRPr="003C29ED">
        <w:rPr>
          <w:rFonts w:hint="eastAsia"/>
          <w:color w:val="000000" w:themeColor="text1"/>
        </w:rPr>
        <w:t>広告アカウントを栃木県公式</w:t>
      </w:r>
      <w:r>
        <w:rPr>
          <w:rFonts w:hint="eastAsia"/>
          <w:color w:val="000000" w:themeColor="text1"/>
        </w:rPr>
        <w:t>SNS</w:t>
      </w:r>
      <w:r w:rsidRPr="003C29ED">
        <w:rPr>
          <w:rFonts w:hint="eastAsia"/>
          <w:color w:val="000000" w:themeColor="text1"/>
        </w:rPr>
        <w:t>ビジネスマネージャや</w:t>
      </w:r>
      <w:r>
        <w:rPr>
          <w:color w:val="000000" w:themeColor="text1"/>
        </w:rPr>
        <w:t>甲</w:t>
      </w:r>
      <w:r w:rsidRPr="003C29ED">
        <w:rPr>
          <w:color w:val="000000" w:themeColor="text1"/>
        </w:rPr>
        <w:t>が指定する</w:t>
      </w:r>
      <w:r>
        <w:rPr>
          <w:rFonts w:hint="eastAsia"/>
          <w:color w:val="000000" w:themeColor="text1"/>
        </w:rPr>
        <w:t>SNS</w:t>
      </w:r>
      <w:r w:rsidRPr="003C29ED">
        <w:rPr>
          <w:color w:val="000000" w:themeColor="text1"/>
        </w:rPr>
        <w:t>ページ</w:t>
      </w:r>
      <w:r w:rsidRPr="003C29ED">
        <w:rPr>
          <w:rFonts w:hint="eastAsia"/>
          <w:color w:val="000000" w:themeColor="text1"/>
        </w:rPr>
        <w:t>と</w:t>
      </w:r>
      <w:r w:rsidRPr="003C29ED">
        <w:rPr>
          <w:color w:val="000000" w:themeColor="text1"/>
        </w:rPr>
        <w:t>リンクすること。</w:t>
      </w:r>
    </w:p>
    <w:p w14:paraId="13DDC7DD"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（２）</w:t>
      </w:r>
      <w:r>
        <w:rPr>
          <w:rFonts w:hint="eastAsia"/>
          <w:color w:val="000000" w:themeColor="text1"/>
        </w:rPr>
        <w:t>SNS</w:t>
      </w:r>
      <w:r w:rsidRPr="003C29ED">
        <w:rPr>
          <w:color w:val="000000" w:themeColor="text1"/>
        </w:rPr>
        <w:t>広告を</w:t>
      </w:r>
      <w:r w:rsidRPr="003C29ED">
        <w:rPr>
          <w:rFonts w:hint="eastAsia"/>
          <w:color w:val="000000" w:themeColor="text1"/>
        </w:rPr>
        <w:t>実施</w:t>
      </w:r>
      <w:r w:rsidRPr="003C29ED">
        <w:rPr>
          <w:color w:val="000000" w:themeColor="text1"/>
        </w:rPr>
        <w:t>する場合は、</w:t>
      </w:r>
      <w:r>
        <w:rPr>
          <w:color w:val="000000" w:themeColor="text1"/>
        </w:rPr>
        <w:t>甲</w:t>
      </w:r>
      <w:r w:rsidRPr="003C29ED">
        <w:rPr>
          <w:color w:val="000000" w:themeColor="text1"/>
        </w:rPr>
        <w:t>に対して</w:t>
      </w:r>
      <w:r w:rsidRPr="003C29ED">
        <w:rPr>
          <w:rFonts w:hint="eastAsia"/>
          <w:color w:val="000000" w:themeColor="text1"/>
        </w:rPr>
        <w:t>当該</w:t>
      </w:r>
      <w:r>
        <w:rPr>
          <w:rFonts w:hint="eastAsia"/>
          <w:color w:val="000000" w:themeColor="text1"/>
        </w:rPr>
        <w:t>SNS</w:t>
      </w:r>
      <w:r w:rsidRPr="003C29ED">
        <w:rPr>
          <w:rFonts w:hint="eastAsia"/>
          <w:color w:val="000000" w:themeColor="text1"/>
        </w:rPr>
        <w:t>の</w:t>
      </w:r>
      <w:r w:rsidRPr="003C29ED">
        <w:rPr>
          <w:color w:val="000000" w:themeColor="text1"/>
        </w:rPr>
        <w:t>アナリストの権限を付与すること。</w:t>
      </w:r>
    </w:p>
    <w:p w14:paraId="3E4933D7" w14:textId="77777777" w:rsidR="00C83EA5" w:rsidRPr="00B815D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（３）</w:t>
      </w:r>
      <w:r w:rsidRPr="003C29ED">
        <w:rPr>
          <w:rFonts w:hint="eastAsia"/>
          <w:color w:val="000000" w:themeColor="text1"/>
        </w:rPr>
        <w:t>リマーケティングタグの導入及びリマーケティングリストの共有は、</w:t>
      </w:r>
      <w:r>
        <w:rPr>
          <w:rFonts w:hint="eastAsia"/>
          <w:color w:val="000000" w:themeColor="text1"/>
        </w:rPr>
        <w:t>甲</w:t>
      </w:r>
      <w:r w:rsidRPr="003C29ED">
        <w:rPr>
          <w:rFonts w:hint="eastAsia"/>
          <w:color w:val="000000" w:themeColor="text1"/>
        </w:rPr>
        <w:t>の指定する方法に従い運用すること。</w:t>
      </w:r>
    </w:p>
    <w:p w14:paraId="19568EAF" w14:textId="77777777" w:rsidR="00C83EA5" w:rsidRPr="003C29ED" w:rsidRDefault="00C83EA5" w:rsidP="00C83EA5">
      <w:pPr>
        <w:autoSpaceDE w:val="0"/>
        <w:autoSpaceDN w:val="0"/>
        <w:spacing w:beforeLines="100" w:before="36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t>８　動画制作・動画広告を実施する場合</w:t>
      </w:r>
    </w:p>
    <w:p w14:paraId="28AC7F4E"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（１）甲</w:t>
      </w:r>
      <w:r w:rsidRPr="003C29ED">
        <w:rPr>
          <w:rFonts w:hint="eastAsia"/>
          <w:color w:val="000000" w:themeColor="text1"/>
        </w:rPr>
        <w:t>が今後もデジタルプロモーションを行うこと考慮し、動画視聴者のアクセス情報（動画視聴者リマーケティングリスト等）を蓄積すること。</w:t>
      </w:r>
    </w:p>
    <w:p w14:paraId="7C9CA1DB"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（２）</w:t>
      </w:r>
      <w:r w:rsidRPr="003C29ED">
        <w:rPr>
          <w:color w:val="000000" w:themeColor="text1"/>
        </w:rPr>
        <w:t>YouTube</w:t>
      </w:r>
      <w:r w:rsidRPr="003C29ED">
        <w:rPr>
          <w:color w:val="000000" w:themeColor="text1"/>
        </w:rPr>
        <w:t>を利用する場合、</w:t>
      </w:r>
      <w:r w:rsidRPr="003C29ED">
        <w:rPr>
          <w:color w:val="000000" w:themeColor="text1"/>
        </w:rPr>
        <w:t>YouTube</w:t>
      </w:r>
      <w:r w:rsidRPr="003C29ED">
        <w:rPr>
          <w:color w:val="000000" w:themeColor="text1"/>
        </w:rPr>
        <w:t>チャンネルへの掲載にあたっては、動画タイトル、動画説明文、タグ、カテゴリ、公開範囲及びサムネイル等の</w:t>
      </w:r>
      <w:r w:rsidRPr="003C29ED">
        <w:rPr>
          <w:rFonts w:hint="eastAsia"/>
          <w:color w:val="000000" w:themeColor="text1"/>
        </w:rPr>
        <w:t>必要な設定を行うとともに、効果的な</w:t>
      </w:r>
      <w:r w:rsidRPr="003C29ED">
        <w:rPr>
          <w:color w:val="000000" w:themeColor="text1"/>
        </w:rPr>
        <w:t>SEO</w:t>
      </w:r>
      <w:r w:rsidRPr="003C29ED">
        <w:rPr>
          <w:color w:val="000000" w:themeColor="text1"/>
        </w:rPr>
        <w:t>を</w:t>
      </w:r>
      <w:r w:rsidRPr="003C29ED">
        <w:rPr>
          <w:rFonts w:hint="eastAsia"/>
          <w:color w:val="000000" w:themeColor="text1"/>
        </w:rPr>
        <w:t>施工する</w:t>
      </w:r>
      <w:r w:rsidRPr="003C29ED">
        <w:rPr>
          <w:color w:val="000000" w:themeColor="text1"/>
        </w:rPr>
        <w:t>こと。</w:t>
      </w:r>
    </w:p>
    <w:p w14:paraId="1FFA5C8D" w14:textId="77777777" w:rsidR="00C83EA5" w:rsidRPr="003C29ED"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（３）</w:t>
      </w:r>
      <w:r w:rsidRPr="003C29ED">
        <w:rPr>
          <w:rFonts w:hint="eastAsia"/>
          <w:color w:val="000000" w:themeColor="text1"/>
        </w:rPr>
        <w:t>動画視聴に関するデータや効果的な広告手法を検討するため、</w:t>
      </w:r>
      <w:r w:rsidRPr="003C29ED">
        <w:rPr>
          <w:color w:val="000000" w:themeColor="text1"/>
        </w:rPr>
        <w:t>Google</w:t>
      </w:r>
      <w:r w:rsidRPr="003C29ED">
        <w:rPr>
          <w:color w:val="000000" w:themeColor="text1"/>
        </w:rPr>
        <w:t>広告を利用する場合</w:t>
      </w:r>
      <w:r w:rsidRPr="003C29ED">
        <w:rPr>
          <w:rFonts w:hint="eastAsia"/>
          <w:color w:val="000000" w:themeColor="text1"/>
        </w:rPr>
        <w:t>は、</w:t>
      </w:r>
      <w:r w:rsidRPr="003C29ED">
        <w:rPr>
          <w:color w:val="000000" w:themeColor="text1"/>
        </w:rPr>
        <w:t>YouTube</w:t>
      </w:r>
      <w:r w:rsidRPr="003C29ED">
        <w:rPr>
          <w:color w:val="000000" w:themeColor="text1"/>
        </w:rPr>
        <w:t>チャンネルと</w:t>
      </w:r>
      <w:r w:rsidRPr="003C29ED">
        <w:rPr>
          <w:color w:val="000000" w:themeColor="text1"/>
        </w:rPr>
        <w:t>Google</w:t>
      </w:r>
      <w:r w:rsidRPr="003C29ED">
        <w:rPr>
          <w:color w:val="000000" w:themeColor="text1"/>
        </w:rPr>
        <w:t>広告アカウントをリンクさせること。</w:t>
      </w:r>
    </w:p>
    <w:p w14:paraId="62BD48CA" w14:textId="77777777" w:rsidR="00C83EA5" w:rsidRPr="003C29ED" w:rsidRDefault="00C83EA5" w:rsidP="00C83EA5">
      <w:pPr>
        <w:autoSpaceDE w:val="0"/>
        <w:autoSpaceDN w:val="0"/>
        <w:spacing w:beforeLines="100" w:before="360"/>
        <w:rPr>
          <w:rFonts w:ascii="ＭＳ ゴシック" w:eastAsia="ＭＳ ゴシック" w:hAnsi="ＭＳ ゴシック"/>
          <w:color w:val="000000" w:themeColor="text1"/>
        </w:rPr>
      </w:pPr>
      <w:r w:rsidRPr="003C29ED">
        <w:rPr>
          <w:rFonts w:ascii="ＭＳ ゴシック" w:eastAsia="ＭＳ ゴシック" w:hAnsi="ＭＳ ゴシック" w:hint="eastAsia"/>
          <w:color w:val="000000" w:themeColor="text1"/>
        </w:rPr>
        <w:t>９　その他</w:t>
      </w:r>
    </w:p>
    <w:p w14:paraId="129E56BC" w14:textId="77777777" w:rsidR="00C83EA5"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（１）</w:t>
      </w:r>
      <w:r w:rsidRPr="003C29ED">
        <w:rPr>
          <w:rFonts w:hint="eastAsia"/>
          <w:color w:val="000000" w:themeColor="text1"/>
        </w:rPr>
        <w:t>広告運用に利用する各媒体のプライバシーポリシーを遵守すること。</w:t>
      </w:r>
    </w:p>
    <w:p w14:paraId="5F722C9B" w14:textId="77777777" w:rsidR="00C83EA5" w:rsidRPr="003C29ED" w:rsidRDefault="00C83EA5" w:rsidP="00C83EA5">
      <w:pPr>
        <w:widowControl/>
        <w:autoSpaceDE w:val="0"/>
        <w:autoSpaceDN w:val="0"/>
        <w:ind w:leftChars="50" w:left="525" w:hangingChars="200" w:hanging="420"/>
        <w:jc w:val="left"/>
        <w:rPr>
          <w:color w:val="000000" w:themeColor="text1"/>
        </w:rPr>
      </w:pPr>
      <w:r>
        <w:rPr>
          <w:rFonts w:hint="eastAsia"/>
          <w:color w:val="000000" w:themeColor="text1"/>
        </w:rPr>
        <w:t>（２）業務</w:t>
      </w:r>
      <w:r w:rsidRPr="003C29ED">
        <w:rPr>
          <w:rFonts w:hint="eastAsia"/>
          <w:color w:val="000000" w:themeColor="text1"/>
        </w:rPr>
        <w:t>実施により取得した</w:t>
      </w:r>
      <w:r w:rsidRPr="003C29ED">
        <w:rPr>
          <w:color w:val="000000" w:themeColor="text1"/>
        </w:rPr>
        <w:t>Cookie</w:t>
      </w:r>
      <w:r w:rsidRPr="003C29ED">
        <w:rPr>
          <w:rFonts w:hint="eastAsia"/>
          <w:color w:val="000000" w:themeColor="text1"/>
        </w:rPr>
        <w:t>と</w:t>
      </w:r>
      <w:r>
        <w:rPr>
          <w:rFonts w:hint="eastAsia"/>
          <w:color w:val="000000" w:themeColor="text1"/>
        </w:rPr>
        <w:t>乙</w:t>
      </w:r>
      <w:r w:rsidRPr="003C29ED">
        <w:rPr>
          <w:rFonts w:hint="eastAsia"/>
          <w:color w:val="000000" w:themeColor="text1"/>
        </w:rPr>
        <w:t>が保有する情報を結びつけて、個人情報（個人データ）とならないように留意すること。</w:t>
      </w:r>
    </w:p>
    <w:p w14:paraId="5F70241D" w14:textId="6FC3E586" w:rsidR="002F7919" w:rsidRDefault="002F7919">
      <w:pPr>
        <w:widowControl/>
        <w:jc w:val="left"/>
        <w:rPr>
          <w:rFonts w:asciiTheme="minorEastAsia" w:hAnsiTheme="minorEastAsia"/>
        </w:rPr>
      </w:pPr>
      <w:r>
        <w:rPr>
          <w:rFonts w:asciiTheme="minorEastAsia" w:hAnsiTheme="minorEastAsia"/>
        </w:rPr>
        <w:br w:type="page"/>
      </w:r>
    </w:p>
    <w:p w14:paraId="7B811C07" w14:textId="77777777" w:rsidR="002F7919" w:rsidRPr="005F6EB2" w:rsidRDefault="002F7919" w:rsidP="002F7919">
      <w:bookmarkStart w:id="12" w:name="_Hlk130374625"/>
      <w:r w:rsidRPr="00240812">
        <w:rPr>
          <w:rFonts w:cs="ＭＳ ゴシック"/>
          <w:spacing w:val="-2"/>
          <w:szCs w:val="21"/>
        </w:rPr>
        <w:lastRenderedPageBreak/>
        <w:t>（別紙３）</w:t>
      </w:r>
      <w:bookmarkEnd w:id="12"/>
    </w:p>
    <w:p w14:paraId="231D26C4" w14:textId="77777777" w:rsidR="002F7919" w:rsidRPr="005F6EB2" w:rsidRDefault="002F7919" w:rsidP="002F7919">
      <w:pPr>
        <w:spacing w:beforeLines="50" w:before="180"/>
        <w:jc w:val="center"/>
        <w:rPr>
          <w:sz w:val="24"/>
          <w:szCs w:val="24"/>
        </w:rPr>
      </w:pPr>
      <w:r w:rsidRPr="005F6EB2">
        <w:rPr>
          <w:rFonts w:eastAsia="ＭＳ ゴシック" w:hAnsi="Times New Roman" w:cs="ＭＳ ゴシック"/>
          <w:sz w:val="24"/>
          <w:szCs w:val="24"/>
        </w:rPr>
        <w:t>個人情報取扱特記事項</w:t>
      </w:r>
    </w:p>
    <w:p w14:paraId="3064E82C" w14:textId="77777777" w:rsidR="002F7919" w:rsidRPr="00240812" w:rsidRDefault="002F7919" w:rsidP="002F7919">
      <w:pPr>
        <w:spacing w:beforeLines="100" w:before="360"/>
        <w:rPr>
          <w:szCs w:val="21"/>
        </w:rPr>
      </w:pPr>
      <w:r w:rsidRPr="00240812">
        <w:rPr>
          <w:szCs w:val="21"/>
        </w:rPr>
        <w:t xml:space="preserve">　（基本的事項）</w:t>
      </w:r>
    </w:p>
    <w:p w14:paraId="2A2BB7F4" w14:textId="77777777" w:rsidR="002F7919" w:rsidRPr="00240812" w:rsidRDefault="002F7919" w:rsidP="002F7919">
      <w:pPr>
        <w:ind w:left="210" w:hangingChars="100" w:hanging="210"/>
        <w:rPr>
          <w:szCs w:val="21"/>
        </w:rPr>
      </w:pPr>
      <w:r w:rsidRPr="00240812">
        <w:rPr>
          <w:szCs w:val="21"/>
        </w:rPr>
        <w:t>第１　乙は、個人情報（特定個人情報を含む。以下同じ。）の保護の重要性を認識し、この契約に係る業務の実施に当たっては、個人情報の保護に関する法律（平成</w:t>
      </w:r>
      <w:r w:rsidRPr="00240812">
        <w:rPr>
          <w:szCs w:val="21"/>
        </w:rPr>
        <w:t>15</w:t>
      </w:r>
      <w:r w:rsidRPr="00240812">
        <w:rPr>
          <w:szCs w:val="21"/>
        </w:rPr>
        <w:t>年法律第</w:t>
      </w:r>
      <w:r w:rsidRPr="00240812">
        <w:rPr>
          <w:szCs w:val="21"/>
        </w:rPr>
        <w:t>57</w:t>
      </w:r>
      <w:r w:rsidRPr="00240812">
        <w:rPr>
          <w:szCs w:val="21"/>
        </w:rPr>
        <w:t>号）及び行政手続における特定の個人を識別するための番号の利用等に関する法律（平成</w:t>
      </w:r>
      <w:r w:rsidRPr="00240812">
        <w:rPr>
          <w:szCs w:val="21"/>
        </w:rPr>
        <w:t>25</w:t>
      </w:r>
      <w:r w:rsidRPr="00240812">
        <w:rPr>
          <w:szCs w:val="21"/>
        </w:rPr>
        <w:t>年法律第</w:t>
      </w:r>
      <w:r w:rsidRPr="00240812">
        <w:rPr>
          <w:szCs w:val="21"/>
        </w:rPr>
        <w:t>27</w:t>
      </w:r>
      <w:r w:rsidRPr="00240812">
        <w:rPr>
          <w:szCs w:val="21"/>
        </w:rPr>
        <w:t>号）その他の個人情報の保護に関する法令等を遵守し、個人の権利利益を侵害することのないよう、個人情報の取扱いを適正に行わなければならない。</w:t>
      </w:r>
    </w:p>
    <w:p w14:paraId="6A3CC88E" w14:textId="77777777" w:rsidR="002F7919" w:rsidRPr="00240812" w:rsidRDefault="002F7919" w:rsidP="002F7919">
      <w:pPr>
        <w:rPr>
          <w:szCs w:val="21"/>
        </w:rPr>
      </w:pPr>
      <w:r w:rsidRPr="00240812">
        <w:rPr>
          <w:szCs w:val="21"/>
        </w:rPr>
        <w:t xml:space="preserve">　（秘密の保持）</w:t>
      </w:r>
    </w:p>
    <w:p w14:paraId="38E6E347" w14:textId="77777777" w:rsidR="002F7919" w:rsidRPr="00240812" w:rsidRDefault="002F7919" w:rsidP="002F7919">
      <w:pPr>
        <w:ind w:left="210" w:hangingChars="100" w:hanging="210"/>
        <w:rPr>
          <w:szCs w:val="21"/>
        </w:rPr>
      </w:pPr>
      <w:r w:rsidRPr="00240812">
        <w:rPr>
          <w:szCs w:val="21"/>
        </w:rPr>
        <w:t>第２　乙は、この契約による業務に関して知り得た個人情報をみだりに他に漏らしてはならない。この契約が終了し、又は解除された後においても、同様とする。</w:t>
      </w:r>
    </w:p>
    <w:p w14:paraId="0CA9DFA8" w14:textId="77777777" w:rsidR="002F7919" w:rsidRPr="00240812" w:rsidRDefault="002F7919" w:rsidP="002F7919">
      <w:pPr>
        <w:rPr>
          <w:szCs w:val="21"/>
        </w:rPr>
      </w:pPr>
      <w:r w:rsidRPr="00240812">
        <w:rPr>
          <w:szCs w:val="21"/>
        </w:rPr>
        <w:t xml:space="preserve">　（従事者の監督等）</w:t>
      </w:r>
    </w:p>
    <w:p w14:paraId="6BF5E0BB" w14:textId="77777777" w:rsidR="002F7919" w:rsidRPr="00240812" w:rsidRDefault="002F7919" w:rsidP="002F7919">
      <w:pPr>
        <w:ind w:left="210" w:hangingChars="100" w:hanging="210"/>
        <w:rPr>
          <w:szCs w:val="21"/>
        </w:rPr>
      </w:pPr>
      <w:r w:rsidRPr="00240812">
        <w:rPr>
          <w:szCs w:val="21"/>
        </w:rPr>
        <w:t>第３　乙は、個人情報を取り扱う従事者をあらかじめ指定し、当該従事者の役割及び当該従事者が取り扱う個人情報の範囲を明確にしておかなければならない。</w:t>
      </w:r>
    </w:p>
    <w:p w14:paraId="52BB68AF" w14:textId="77777777" w:rsidR="002F7919" w:rsidRPr="00240812" w:rsidRDefault="002F7919" w:rsidP="002F7919">
      <w:pPr>
        <w:ind w:left="210" w:hangingChars="100" w:hanging="210"/>
        <w:rPr>
          <w:szCs w:val="21"/>
        </w:rPr>
      </w:pPr>
      <w:r w:rsidRPr="00240812">
        <w:rPr>
          <w:szCs w:val="21"/>
        </w:rPr>
        <w:t>２　乙は、この契約による業務を処理するために取り扱う個人情報の適切な管理が図られるよう、従事者に対して、必要かつ適切な監督を行わなければならない。</w:t>
      </w:r>
    </w:p>
    <w:p w14:paraId="7AABDA10" w14:textId="77777777" w:rsidR="002F7919" w:rsidRPr="00240812" w:rsidRDefault="002F7919" w:rsidP="002F7919">
      <w:pPr>
        <w:ind w:left="210" w:hangingChars="100" w:hanging="210"/>
        <w:rPr>
          <w:szCs w:val="21"/>
        </w:rPr>
      </w:pPr>
      <w:r w:rsidRPr="00240812">
        <w:rPr>
          <w:szCs w:val="21"/>
        </w:rPr>
        <w:t>３　乙は、この契約による業務に従事している者に対して、在職中及び退職後においてもこの契約による業務に関して知り得た個人情報をみだりに他人に知らせ、又は不当な目的に使用してはならないことその他個人情報の保護に関して必要な事項を周知しなければならない。</w:t>
      </w:r>
    </w:p>
    <w:p w14:paraId="2DD98582" w14:textId="77777777" w:rsidR="002F7919" w:rsidRPr="00240812" w:rsidRDefault="002F7919" w:rsidP="002F7919">
      <w:pPr>
        <w:rPr>
          <w:szCs w:val="21"/>
        </w:rPr>
      </w:pPr>
      <w:r w:rsidRPr="00240812">
        <w:rPr>
          <w:szCs w:val="21"/>
        </w:rPr>
        <w:t xml:space="preserve">　（収集の制限）</w:t>
      </w:r>
    </w:p>
    <w:p w14:paraId="0CE3A312" w14:textId="77777777" w:rsidR="002F7919" w:rsidRPr="00240812" w:rsidRDefault="002F7919" w:rsidP="002F7919">
      <w:pPr>
        <w:ind w:left="210" w:hangingChars="100" w:hanging="210"/>
        <w:rPr>
          <w:szCs w:val="21"/>
        </w:rPr>
      </w:pPr>
      <w:r w:rsidRPr="00240812">
        <w:rPr>
          <w:szCs w:val="21"/>
        </w:rPr>
        <w:t>第４　乙は、この契約による業務を行うために個人情報を収集するときは、当該業務の目的を達成するために必要な範囲内で、適法かつ公正な手段により行わなければならない。</w:t>
      </w:r>
    </w:p>
    <w:p w14:paraId="13F3B106" w14:textId="77777777" w:rsidR="002F7919" w:rsidRPr="00240812" w:rsidRDefault="002F7919" w:rsidP="002F7919">
      <w:pPr>
        <w:rPr>
          <w:szCs w:val="21"/>
        </w:rPr>
      </w:pPr>
      <w:r w:rsidRPr="00240812">
        <w:rPr>
          <w:szCs w:val="21"/>
        </w:rPr>
        <w:t xml:space="preserve">　（目的外利用及び提供の禁止）</w:t>
      </w:r>
    </w:p>
    <w:p w14:paraId="06DAF199" w14:textId="77777777" w:rsidR="002F7919" w:rsidRPr="00240812" w:rsidRDefault="002F7919" w:rsidP="002F7919">
      <w:pPr>
        <w:ind w:left="210" w:hangingChars="100" w:hanging="210"/>
        <w:rPr>
          <w:szCs w:val="21"/>
        </w:rPr>
      </w:pPr>
      <w:r w:rsidRPr="00240812">
        <w:rPr>
          <w:szCs w:val="21"/>
        </w:rPr>
        <w:t>第５　乙は、甲の指示がある場合を除き、この契約による業務に関して知り得た個人情報を契約の目的以外の目的のために利用し、又は甲の承諾なしに第三者に提供してはならない。</w:t>
      </w:r>
    </w:p>
    <w:p w14:paraId="187339D3" w14:textId="77777777" w:rsidR="002F7919" w:rsidRPr="00240812" w:rsidRDefault="002F7919" w:rsidP="002F7919">
      <w:pPr>
        <w:rPr>
          <w:szCs w:val="21"/>
        </w:rPr>
      </w:pPr>
      <w:r w:rsidRPr="00240812">
        <w:rPr>
          <w:szCs w:val="21"/>
        </w:rPr>
        <w:t xml:space="preserve">　（適正管理）</w:t>
      </w:r>
    </w:p>
    <w:p w14:paraId="177E12D2" w14:textId="77777777" w:rsidR="002F7919" w:rsidRPr="00240812" w:rsidRDefault="002F7919" w:rsidP="002F7919">
      <w:pPr>
        <w:ind w:left="210" w:hangingChars="100" w:hanging="210"/>
        <w:rPr>
          <w:szCs w:val="21"/>
        </w:rPr>
      </w:pPr>
      <w:r w:rsidRPr="00240812">
        <w:rPr>
          <w:szCs w:val="21"/>
        </w:rPr>
        <w:t>第６　乙は、この契約による業務に関して知り得た個人情報の漏えい、滅失及び毀損の防止その他の個人情報の適切な管理のために必要な措置を講じなければならない。</w:t>
      </w:r>
    </w:p>
    <w:p w14:paraId="5AA4BA7C" w14:textId="77777777" w:rsidR="002F7919" w:rsidRPr="00240812" w:rsidRDefault="002F7919" w:rsidP="002F7919">
      <w:pPr>
        <w:rPr>
          <w:szCs w:val="21"/>
        </w:rPr>
      </w:pPr>
      <w:r w:rsidRPr="00240812">
        <w:rPr>
          <w:szCs w:val="21"/>
        </w:rPr>
        <w:t xml:space="preserve">　（作業場所の特定等）</w:t>
      </w:r>
    </w:p>
    <w:p w14:paraId="7C9309B9" w14:textId="77777777" w:rsidR="002F7919" w:rsidRPr="00240812" w:rsidRDefault="002F7919" w:rsidP="002F7919">
      <w:pPr>
        <w:ind w:left="210" w:hangingChars="100" w:hanging="210"/>
        <w:rPr>
          <w:szCs w:val="21"/>
        </w:rPr>
      </w:pPr>
      <w:r w:rsidRPr="00240812">
        <w:rPr>
          <w:szCs w:val="21"/>
        </w:rPr>
        <w:t xml:space="preserve">第７　</w:t>
      </w:r>
      <w:r w:rsidRPr="00240812">
        <w:rPr>
          <w:spacing w:val="2"/>
          <w:szCs w:val="21"/>
        </w:rPr>
        <w:t>乙は、この契約による業務を処理するために、甲から提供を受け、又は乙自らが収集し、若しくは作成した個人情報が記録された資料等を取り扱うに当たっては、その作業場所及び保管場所をあらかじめ特定し、甲の承諾なしにこれらの場所以外に持ち出してはならない。</w:t>
      </w:r>
    </w:p>
    <w:p w14:paraId="2FE906E1" w14:textId="77777777" w:rsidR="002F7919" w:rsidRPr="00240812" w:rsidRDefault="002F7919" w:rsidP="002F7919">
      <w:pPr>
        <w:rPr>
          <w:szCs w:val="21"/>
        </w:rPr>
      </w:pPr>
      <w:r w:rsidRPr="00240812">
        <w:rPr>
          <w:szCs w:val="21"/>
        </w:rPr>
        <w:t xml:space="preserve">　（複写又は複製の禁止）</w:t>
      </w:r>
    </w:p>
    <w:p w14:paraId="19B9A535" w14:textId="77777777" w:rsidR="002F7919" w:rsidRPr="00240812" w:rsidRDefault="002F7919" w:rsidP="002F7919">
      <w:pPr>
        <w:ind w:left="210" w:hangingChars="100" w:hanging="210"/>
        <w:rPr>
          <w:szCs w:val="21"/>
        </w:rPr>
      </w:pPr>
      <w:r w:rsidRPr="00240812">
        <w:rPr>
          <w:szCs w:val="21"/>
        </w:rPr>
        <w:t>第８　乙は、この契約による業務を処理するために甲から提供を受けた個人情報が記録された資料等を、甲の承諾なしに複写し、又は複製してはならない。</w:t>
      </w:r>
    </w:p>
    <w:p w14:paraId="5DB6A290" w14:textId="77777777" w:rsidR="002F7919" w:rsidRPr="00240812" w:rsidRDefault="002F7919" w:rsidP="002F7919">
      <w:pPr>
        <w:rPr>
          <w:szCs w:val="21"/>
        </w:rPr>
      </w:pPr>
      <w:r w:rsidRPr="00240812">
        <w:rPr>
          <w:szCs w:val="21"/>
        </w:rPr>
        <w:t xml:space="preserve">　（資料等の返還）</w:t>
      </w:r>
    </w:p>
    <w:p w14:paraId="4287521F" w14:textId="77777777" w:rsidR="002F7919" w:rsidRPr="00240812" w:rsidRDefault="002F7919" w:rsidP="002F7919">
      <w:pPr>
        <w:ind w:left="210" w:hangingChars="100" w:hanging="210"/>
        <w:rPr>
          <w:spacing w:val="4"/>
          <w:szCs w:val="21"/>
        </w:rPr>
      </w:pPr>
      <w:r w:rsidRPr="00240812">
        <w:rPr>
          <w:szCs w:val="21"/>
        </w:rPr>
        <w:t>第９　乙は、この契約による業務を処理するために、甲から提供を受けた個人情報が記録された資料等</w:t>
      </w:r>
      <w:r w:rsidRPr="00240812">
        <w:rPr>
          <w:szCs w:val="21"/>
        </w:rPr>
        <w:lastRenderedPageBreak/>
        <w:t>を、この契約完了後直ちに甲に返還するものとする。ただし、甲が別に指示したときは、その指示した方法によるものとする。</w:t>
      </w:r>
    </w:p>
    <w:p w14:paraId="5C6637A4" w14:textId="77777777" w:rsidR="002F7919" w:rsidRPr="00240812" w:rsidRDefault="002F7919" w:rsidP="002F7919">
      <w:pPr>
        <w:rPr>
          <w:szCs w:val="21"/>
        </w:rPr>
      </w:pPr>
      <w:r w:rsidRPr="00240812">
        <w:rPr>
          <w:szCs w:val="21"/>
        </w:rPr>
        <w:t xml:space="preserve">　（資料等の廃棄等）</w:t>
      </w:r>
    </w:p>
    <w:p w14:paraId="58717A40" w14:textId="77777777" w:rsidR="002F7919" w:rsidRPr="00240812" w:rsidRDefault="002F7919" w:rsidP="002F7919">
      <w:pPr>
        <w:ind w:left="210" w:hangingChars="100" w:hanging="210"/>
        <w:rPr>
          <w:szCs w:val="21"/>
        </w:rPr>
      </w:pPr>
      <w:r w:rsidRPr="00240812">
        <w:rPr>
          <w:szCs w:val="21"/>
        </w:rPr>
        <w:t>第</w:t>
      </w:r>
      <w:r w:rsidRPr="00240812">
        <w:rPr>
          <w:szCs w:val="21"/>
        </w:rPr>
        <w:t>10</w:t>
      </w:r>
      <w:r w:rsidRPr="00240812">
        <w:rPr>
          <w:szCs w:val="21"/>
        </w:rPr>
        <w:t xml:space="preserve">　乙は、この契約による業務を処理するために、乙自らが収集し、又は作成した個人情報及び個人情報が記録された資料等を、この契約完了後直ちに、当該個人情報の復元又は判読が不可能な方法により、当該情報を消去し、若しくは当該資料等を廃棄し、又は甲に引き渡すものとする。ただし、甲が別に指示したときは、その指示した方法によるものとする。</w:t>
      </w:r>
    </w:p>
    <w:p w14:paraId="146BC3C4" w14:textId="77777777" w:rsidR="002F7919" w:rsidRPr="00240812" w:rsidRDefault="002F7919" w:rsidP="002F7919">
      <w:pPr>
        <w:rPr>
          <w:szCs w:val="21"/>
        </w:rPr>
      </w:pPr>
      <w:r w:rsidRPr="00240812">
        <w:rPr>
          <w:szCs w:val="21"/>
        </w:rPr>
        <w:t xml:space="preserve">　（再委託）</w:t>
      </w:r>
    </w:p>
    <w:p w14:paraId="0541F9DE" w14:textId="77777777" w:rsidR="002F7919" w:rsidRPr="00240812" w:rsidRDefault="002F7919" w:rsidP="002F7919">
      <w:pPr>
        <w:ind w:left="210" w:hangingChars="100" w:hanging="210"/>
        <w:rPr>
          <w:szCs w:val="21"/>
        </w:rPr>
      </w:pPr>
      <w:r w:rsidRPr="00240812">
        <w:rPr>
          <w:szCs w:val="21"/>
        </w:rPr>
        <w:t>第</w:t>
      </w:r>
      <w:r w:rsidRPr="00240812">
        <w:rPr>
          <w:szCs w:val="21"/>
        </w:rPr>
        <w:t>11</w:t>
      </w:r>
      <w:r w:rsidRPr="00240812">
        <w:rPr>
          <w:szCs w:val="21"/>
        </w:rPr>
        <w:t xml:space="preserve">　乙は、あらかじめ甲の書面による承諾を得た場合を除き、この契約による個人情報を取り扱う事務については自ら行い、第三者にその取扱いを委託してはならない。</w:t>
      </w:r>
    </w:p>
    <w:p w14:paraId="4F1B6DF3" w14:textId="77777777" w:rsidR="002F7919" w:rsidRPr="00240812" w:rsidRDefault="002F7919" w:rsidP="002F7919">
      <w:pPr>
        <w:ind w:left="210" w:hangingChars="100" w:hanging="210"/>
        <w:rPr>
          <w:szCs w:val="21"/>
        </w:rPr>
      </w:pPr>
      <w:r w:rsidRPr="00240812">
        <w:rPr>
          <w:szCs w:val="21"/>
        </w:rPr>
        <w:t>２　乙は、甲の承諾により第三者に個人情報を取り扱う事務を再委託する場合には、甲が乙に対して求めた個人情報の保護のために必要な措置と同様の措置を当該第三者（以下「再委託先」という。）に求めるものとする。</w:t>
      </w:r>
    </w:p>
    <w:p w14:paraId="6A55D4DF" w14:textId="77777777" w:rsidR="002F7919" w:rsidRPr="00240812" w:rsidRDefault="002F7919" w:rsidP="002F7919">
      <w:pPr>
        <w:ind w:left="210" w:hangingChars="100" w:hanging="210"/>
        <w:rPr>
          <w:szCs w:val="21"/>
        </w:rPr>
      </w:pPr>
      <w:r w:rsidRPr="00240812">
        <w:rPr>
          <w:rFonts w:hAnsi="Times New Roman" w:cs="Times New Roman"/>
          <w:szCs w:val="21"/>
        </w:rPr>
        <w:t>３　個人情報を取り扱う事務を再委託する場合において、乙は、再委託先にこの契約による一切の義務を遵守させるとともに、甲に対して、当該個人情報を取り扱う事務に関するすべての行為及びその結果に責任を負うものとする。</w:t>
      </w:r>
    </w:p>
    <w:p w14:paraId="79D467CB" w14:textId="77777777" w:rsidR="002F7919" w:rsidRPr="00240812" w:rsidRDefault="002F7919" w:rsidP="002F7919">
      <w:pPr>
        <w:ind w:left="210" w:hangingChars="100" w:hanging="210"/>
        <w:rPr>
          <w:szCs w:val="21"/>
        </w:rPr>
      </w:pPr>
      <w:r w:rsidRPr="00240812">
        <w:rPr>
          <w:rFonts w:hAnsi="Times New Roman" w:cs="Times New Roman"/>
          <w:szCs w:val="21"/>
        </w:rPr>
        <w:t>４　個人情報を取り扱う事務を再委託する場合において、乙は、乙及び再委託先がこの個人情報取扱特記事項を遵守するために必要な事項並びに甲が指示する事項について、再委託先と約定しなければならない。</w:t>
      </w:r>
    </w:p>
    <w:p w14:paraId="649ECF74" w14:textId="77777777" w:rsidR="002F7919" w:rsidRPr="00240812" w:rsidRDefault="002F7919" w:rsidP="002F7919">
      <w:pPr>
        <w:rPr>
          <w:szCs w:val="21"/>
        </w:rPr>
      </w:pPr>
      <w:r w:rsidRPr="00240812">
        <w:rPr>
          <w:szCs w:val="21"/>
        </w:rPr>
        <w:t xml:space="preserve">　（事故発生時における報告）</w:t>
      </w:r>
    </w:p>
    <w:p w14:paraId="3B8986F5" w14:textId="77777777" w:rsidR="002F7919" w:rsidRPr="00240812" w:rsidRDefault="002F7919" w:rsidP="002F7919">
      <w:pPr>
        <w:ind w:left="210" w:hangingChars="100" w:hanging="210"/>
        <w:rPr>
          <w:szCs w:val="21"/>
        </w:rPr>
      </w:pPr>
      <w:r w:rsidRPr="00240812">
        <w:rPr>
          <w:szCs w:val="21"/>
        </w:rPr>
        <w:t>第</w:t>
      </w:r>
      <w:r w:rsidRPr="00240812">
        <w:rPr>
          <w:szCs w:val="21"/>
        </w:rPr>
        <w:t>12</w:t>
      </w:r>
      <w:r w:rsidRPr="00240812">
        <w:rPr>
          <w:szCs w:val="21"/>
        </w:rPr>
        <w:t xml:space="preserve">　乙は、この契約による業務に関して、個人情報の漏えい、滅失又は毀損その他の事故が発生し、又は発生するおそれのあることを知ったときは、速やかに甲に報告し、甲の指示に従わなければならない。</w:t>
      </w:r>
    </w:p>
    <w:p w14:paraId="260B3B79" w14:textId="77777777" w:rsidR="002F7919" w:rsidRPr="00240812" w:rsidRDefault="002F7919" w:rsidP="002F7919">
      <w:pPr>
        <w:rPr>
          <w:szCs w:val="21"/>
        </w:rPr>
      </w:pPr>
      <w:r w:rsidRPr="00240812">
        <w:rPr>
          <w:szCs w:val="21"/>
        </w:rPr>
        <w:t xml:space="preserve">　（実地調査等）</w:t>
      </w:r>
    </w:p>
    <w:p w14:paraId="17F55BF7" w14:textId="77777777" w:rsidR="002F7919" w:rsidRPr="00240812" w:rsidRDefault="002F7919" w:rsidP="002F7919">
      <w:pPr>
        <w:ind w:left="210" w:hangingChars="100" w:hanging="210"/>
        <w:rPr>
          <w:szCs w:val="21"/>
        </w:rPr>
      </w:pPr>
      <w:r w:rsidRPr="00240812">
        <w:rPr>
          <w:szCs w:val="21"/>
        </w:rPr>
        <w:t>第</w:t>
      </w:r>
      <w:r w:rsidRPr="00240812">
        <w:rPr>
          <w:szCs w:val="21"/>
        </w:rPr>
        <w:t>13</w:t>
      </w:r>
      <w:r w:rsidRPr="00240812">
        <w:rPr>
          <w:szCs w:val="21"/>
        </w:rPr>
        <w:t xml:space="preserve">　甲は、必要があると認めるときは、乙がこの契約による業務を処理するために取り扱っている個人情報の取扱状況について、随時、実地に調査し、又は乙に対して報告を求めることができる。</w:t>
      </w:r>
    </w:p>
    <w:p w14:paraId="3AD5BF63" w14:textId="77777777" w:rsidR="002F7919" w:rsidRPr="00240812" w:rsidRDefault="002F7919" w:rsidP="002F7919">
      <w:pPr>
        <w:rPr>
          <w:szCs w:val="21"/>
        </w:rPr>
      </w:pPr>
      <w:r w:rsidRPr="00240812">
        <w:rPr>
          <w:szCs w:val="21"/>
        </w:rPr>
        <w:t xml:space="preserve">　（指示）</w:t>
      </w:r>
    </w:p>
    <w:p w14:paraId="351C1CB2" w14:textId="77777777" w:rsidR="002F7919" w:rsidRPr="00240812" w:rsidRDefault="002F7919" w:rsidP="002F7919">
      <w:pPr>
        <w:ind w:left="210" w:hangingChars="100" w:hanging="210"/>
        <w:rPr>
          <w:szCs w:val="21"/>
        </w:rPr>
      </w:pPr>
      <w:r w:rsidRPr="00240812">
        <w:rPr>
          <w:szCs w:val="21"/>
        </w:rPr>
        <w:t>第</w:t>
      </w:r>
      <w:r w:rsidRPr="00240812">
        <w:rPr>
          <w:szCs w:val="21"/>
        </w:rPr>
        <w:t>14</w:t>
      </w:r>
      <w:r w:rsidRPr="00240812">
        <w:rPr>
          <w:szCs w:val="21"/>
        </w:rPr>
        <w:t xml:space="preserve">　甲は、乙がこの契約による業務を処理するために取り扱っている個人情報について、その取扱いが不適当と認めるときは、乙に対して必要な指示を行うことができる。</w:t>
      </w:r>
    </w:p>
    <w:p w14:paraId="49493FD0" w14:textId="77777777" w:rsidR="00C83EA5" w:rsidRPr="002F7919" w:rsidRDefault="00C83EA5" w:rsidP="00744387">
      <w:pPr>
        <w:widowControl/>
        <w:jc w:val="left"/>
        <w:rPr>
          <w:rFonts w:asciiTheme="minorEastAsia" w:hAnsiTheme="minorEastAsia"/>
        </w:rPr>
      </w:pPr>
    </w:p>
    <w:sectPr w:rsidR="00C83EA5" w:rsidRPr="002F7919" w:rsidSect="00E0658C">
      <w:pgSz w:w="11906" w:h="16838" w:code="9"/>
      <w:pgMar w:top="1440" w:right="1077" w:bottom="144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41FF" w14:textId="77777777" w:rsidR="00CF1A6A" w:rsidRDefault="00CF1A6A" w:rsidP="009F68C0">
      <w:r>
        <w:separator/>
      </w:r>
    </w:p>
  </w:endnote>
  <w:endnote w:type="continuationSeparator" w:id="0">
    <w:p w14:paraId="239548EC" w14:textId="77777777" w:rsidR="00CF1A6A" w:rsidRDefault="00CF1A6A" w:rsidP="009F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DAFE" w14:textId="77777777" w:rsidR="00CF1A6A" w:rsidRDefault="00CF1A6A" w:rsidP="009F68C0">
      <w:r>
        <w:separator/>
      </w:r>
    </w:p>
  </w:footnote>
  <w:footnote w:type="continuationSeparator" w:id="0">
    <w:p w14:paraId="6D1886C6" w14:textId="77777777" w:rsidR="00CF1A6A" w:rsidRDefault="00CF1A6A" w:rsidP="009F6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02FA"/>
    <w:multiLevelType w:val="hybridMultilevel"/>
    <w:tmpl w:val="F5A0B4EA"/>
    <w:lvl w:ilvl="0" w:tplc="FB4AF82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13B1333A"/>
    <w:multiLevelType w:val="hybridMultilevel"/>
    <w:tmpl w:val="50C29D1E"/>
    <w:lvl w:ilvl="0" w:tplc="A0AED40C">
      <w:start w:val="1"/>
      <w:numFmt w:val="aiueo"/>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C4D3F13"/>
    <w:multiLevelType w:val="hybridMultilevel"/>
    <w:tmpl w:val="F1B2037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3C776C7E"/>
    <w:multiLevelType w:val="hybridMultilevel"/>
    <w:tmpl w:val="A084734A"/>
    <w:lvl w:ilvl="0" w:tplc="9082528E">
      <w:start w:val="1"/>
      <w:numFmt w:val="aiueo"/>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31F4FE6"/>
    <w:multiLevelType w:val="hybridMultilevel"/>
    <w:tmpl w:val="7E68D8DC"/>
    <w:lvl w:ilvl="0" w:tplc="8EDCE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5331470">
    <w:abstractNumId w:val="3"/>
  </w:num>
  <w:num w:numId="2" w16cid:durableId="1787459100">
    <w:abstractNumId w:val="4"/>
  </w:num>
  <w:num w:numId="3" w16cid:durableId="1276403946">
    <w:abstractNumId w:val="1"/>
  </w:num>
  <w:num w:numId="4" w16cid:durableId="933637460">
    <w:abstractNumId w:val="2"/>
  </w:num>
  <w:num w:numId="5" w16cid:durableId="51249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7"/>
    <w:rsid w:val="0000007E"/>
    <w:rsid w:val="0000067F"/>
    <w:rsid w:val="00002FE7"/>
    <w:rsid w:val="00003B2C"/>
    <w:rsid w:val="00005D5C"/>
    <w:rsid w:val="000107EF"/>
    <w:rsid w:val="00011957"/>
    <w:rsid w:val="00011C36"/>
    <w:rsid w:val="00012587"/>
    <w:rsid w:val="000200D7"/>
    <w:rsid w:val="00023C2A"/>
    <w:rsid w:val="00023D2E"/>
    <w:rsid w:val="000253CF"/>
    <w:rsid w:val="00033EBA"/>
    <w:rsid w:val="00035B0E"/>
    <w:rsid w:val="00035DE9"/>
    <w:rsid w:val="00040309"/>
    <w:rsid w:val="0004072B"/>
    <w:rsid w:val="00041A9F"/>
    <w:rsid w:val="00046A71"/>
    <w:rsid w:val="00051BBC"/>
    <w:rsid w:val="00053292"/>
    <w:rsid w:val="00053E7E"/>
    <w:rsid w:val="00060772"/>
    <w:rsid w:val="00060941"/>
    <w:rsid w:val="00061D7C"/>
    <w:rsid w:val="0006364D"/>
    <w:rsid w:val="00065843"/>
    <w:rsid w:val="00065A29"/>
    <w:rsid w:val="00083F26"/>
    <w:rsid w:val="000845D3"/>
    <w:rsid w:val="000A12BB"/>
    <w:rsid w:val="000A156E"/>
    <w:rsid w:val="000A3CAB"/>
    <w:rsid w:val="000A5541"/>
    <w:rsid w:val="000A56C0"/>
    <w:rsid w:val="000A5DAE"/>
    <w:rsid w:val="000B2DB2"/>
    <w:rsid w:val="000B3A03"/>
    <w:rsid w:val="000B4CF2"/>
    <w:rsid w:val="000B6396"/>
    <w:rsid w:val="000B6917"/>
    <w:rsid w:val="000B6AF6"/>
    <w:rsid w:val="000C6393"/>
    <w:rsid w:val="000D2336"/>
    <w:rsid w:val="000D25E9"/>
    <w:rsid w:val="000D2BDB"/>
    <w:rsid w:val="000D3468"/>
    <w:rsid w:val="000D4471"/>
    <w:rsid w:val="000E62EE"/>
    <w:rsid w:val="000E6EB9"/>
    <w:rsid w:val="000F0AF4"/>
    <w:rsid w:val="000F21FE"/>
    <w:rsid w:val="000F2E81"/>
    <w:rsid w:val="000F35CF"/>
    <w:rsid w:val="000F5355"/>
    <w:rsid w:val="000F56DF"/>
    <w:rsid w:val="000F678D"/>
    <w:rsid w:val="0010289E"/>
    <w:rsid w:val="00110FC4"/>
    <w:rsid w:val="0011161E"/>
    <w:rsid w:val="00114653"/>
    <w:rsid w:val="00121282"/>
    <w:rsid w:val="00123961"/>
    <w:rsid w:val="00124199"/>
    <w:rsid w:val="00125630"/>
    <w:rsid w:val="00126BEC"/>
    <w:rsid w:val="00126F8D"/>
    <w:rsid w:val="0012722E"/>
    <w:rsid w:val="00132843"/>
    <w:rsid w:val="0013336A"/>
    <w:rsid w:val="00134B14"/>
    <w:rsid w:val="0013553C"/>
    <w:rsid w:val="00136082"/>
    <w:rsid w:val="00136777"/>
    <w:rsid w:val="001379D6"/>
    <w:rsid w:val="00140B46"/>
    <w:rsid w:val="0014300E"/>
    <w:rsid w:val="0014333C"/>
    <w:rsid w:val="00146402"/>
    <w:rsid w:val="001467A1"/>
    <w:rsid w:val="001476C4"/>
    <w:rsid w:val="001575B6"/>
    <w:rsid w:val="00163610"/>
    <w:rsid w:val="00163FA6"/>
    <w:rsid w:val="0016493D"/>
    <w:rsid w:val="0016608B"/>
    <w:rsid w:val="001665D4"/>
    <w:rsid w:val="00167359"/>
    <w:rsid w:val="001679F6"/>
    <w:rsid w:val="0017005D"/>
    <w:rsid w:val="00170D7E"/>
    <w:rsid w:val="00172699"/>
    <w:rsid w:val="001753C2"/>
    <w:rsid w:val="00176DB7"/>
    <w:rsid w:val="00180C63"/>
    <w:rsid w:val="0018343E"/>
    <w:rsid w:val="00184E0B"/>
    <w:rsid w:val="00185792"/>
    <w:rsid w:val="00187EAF"/>
    <w:rsid w:val="00193137"/>
    <w:rsid w:val="00193CB9"/>
    <w:rsid w:val="001952C8"/>
    <w:rsid w:val="00196C85"/>
    <w:rsid w:val="001A3853"/>
    <w:rsid w:val="001A4905"/>
    <w:rsid w:val="001A5F57"/>
    <w:rsid w:val="001A6F9D"/>
    <w:rsid w:val="001B79A1"/>
    <w:rsid w:val="001B7B73"/>
    <w:rsid w:val="001C1D7F"/>
    <w:rsid w:val="001C4606"/>
    <w:rsid w:val="001C7EAF"/>
    <w:rsid w:val="001D2679"/>
    <w:rsid w:val="001D5E17"/>
    <w:rsid w:val="001E0D4D"/>
    <w:rsid w:val="001E2D44"/>
    <w:rsid w:val="001F044F"/>
    <w:rsid w:val="001F1CAF"/>
    <w:rsid w:val="001F28CD"/>
    <w:rsid w:val="001F3AB4"/>
    <w:rsid w:val="001F660A"/>
    <w:rsid w:val="0020471B"/>
    <w:rsid w:val="00204C3D"/>
    <w:rsid w:val="0020596C"/>
    <w:rsid w:val="00217A3B"/>
    <w:rsid w:val="002207BF"/>
    <w:rsid w:val="00221F9D"/>
    <w:rsid w:val="002229B9"/>
    <w:rsid w:val="002263AB"/>
    <w:rsid w:val="00231099"/>
    <w:rsid w:val="002329E0"/>
    <w:rsid w:val="00235855"/>
    <w:rsid w:val="002363E7"/>
    <w:rsid w:val="00240CC6"/>
    <w:rsid w:val="00251663"/>
    <w:rsid w:val="00264A62"/>
    <w:rsid w:val="002666B0"/>
    <w:rsid w:val="0027092F"/>
    <w:rsid w:val="0027324F"/>
    <w:rsid w:val="00274B8B"/>
    <w:rsid w:val="00274ED8"/>
    <w:rsid w:val="0027501F"/>
    <w:rsid w:val="0028299D"/>
    <w:rsid w:val="0028667A"/>
    <w:rsid w:val="002931E9"/>
    <w:rsid w:val="002937BA"/>
    <w:rsid w:val="0029794D"/>
    <w:rsid w:val="002A4C81"/>
    <w:rsid w:val="002A730A"/>
    <w:rsid w:val="002A78CA"/>
    <w:rsid w:val="002A7C29"/>
    <w:rsid w:val="002B3760"/>
    <w:rsid w:val="002B5254"/>
    <w:rsid w:val="002C3AA8"/>
    <w:rsid w:val="002C4F5E"/>
    <w:rsid w:val="002C6BC5"/>
    <w:rsid w:val="002D22AC"/>
    <w:rsid w:val="002D68BB"/>
    <w:rsid w:val="002D755C"/>
    <w:rsid w:val="002E1E87"/>
    <w:rsid w:val="002E322A"/>
    <w:rsid w:val="002E4BDE"/>
    <w:rsid w:val="002E4DAA"/>
    <w:rsid w:val="002F7919"/>
    <w:rsid w:val="00301A63"/>
    <w:rsid w:val="00304FD5"/>
    <w:rsid w:val="0030646A"/>
    <w:rsid w:val="003067A9"/>
    <w:rsid w:val="00311374"/>
    <w:rsid w:val="00311C45"/>
    <w:rsid w:val="0031615F"/>
    <w:rsid w:val="00316555"/>
    <w:rsid w:val="003206E8"/>
    <w:rsid w:val="00320CAE"/>
    <w:rsid w:val="00325263"/>
    <w:rsid w:val="003273BB"/>
    <w:rsid w:val="00327E13"/>
    <w:rsid w:val="00330A91"/>
    <w:rsid w:val="0033141F"/>
    <w:rsid w:val="003321C0"/>
    <w:rsid w:val="003327E9"/>
    <w:rsid w:val="00344F40"/>
    <w:rsid w:val="003457FF"/>
    <w:rsid w:val="00350F23"/>
    <w:rsid w:val="00354784"/>
    <w:rsid w:val="003555DE"/>
    <w:rsid w:val="003578EF"/>
    <w:rsid w:val="003622A1"/>
    <w:rsid w:val="00365E94"/>
    <w:rsid w:val="0036657B"/>
    <w:rsid w:val="00366B87"/>
    <w:rsid w:val="0037234D"/>
    <w:rsid w:val="003744B8"/>
    <w:rsid w:val="00376B02"/>
    <w:rsid w:val="003774A3"/>
    <w:rsid w:val="00380303"/>
    <w:rsid w:val="0038529B"/>
    <w:rsid w:val="0038658E"/>
    <w:rsid w:val="00387031"/>
    <w:rsid w:val="00396A12"/>
    <w:rsid w:val="003972ED"/>
    <w:rsid w:val="00397585"/>
    <w:rsid w:val="003A52CD"/>
    <w:rsid w:val="003A6F66"/>
    <w:rsid w:val="003A7B42"/>
    <w:rsid w:val="003B6365"/>
    <w:rsid w:val="003C0965"/>
    <w:rsid w:val="003C6F89"/>
    <w:rsid w:val="003C7A58"/>
    <w:rsid w:val="003D43B3"/>
    <w:rsid w:val="003D4D53"/>
    <w:rsid w:val="003D62C1"/>
    <w:rsid w:val="003D73F1"/>
    <w:rsid w:val="003E2445"/>
    <w:rsid w:val="003E2B35"/>
    <w:rsid w:val="003F183F"/>
    <w:rsid w:val="0040018E"/>
    <w:rsid w:val="00400FDE"/>
    <w:rsid w:val="00401272"/>
    <w:rsid w:val="00402C50"/>
    <w:rsid w:val="00405408"/>
    <w:rsid w:val="004109B5"/>
    <w:rsid w:val="0041182B"/>
    <w:rsid w:val="0041622F"/>
    <w:rsid w:val="004176D7"/>
    <w:rsid w:val="0042080A"/>
    <w:rsid w:val="0042290C"/>
    <w:rsid w:val="00423A33"/>
    <w:rsid w:val="00424254"/>
    <w:rsid w:val="00426A19"/>
    <w:rsid w:val="00427BC6"/>
    <w:rsid w:val="00431DCF"/>
    <w:rsid w:val="00433B87"/>
    <w:rsid w:val="00433E8B"/>
    <w:rsid w:val="00446925"/>
    <w:rsid w:val="00451386"/>
    <w:rsid w:val="00451586"/>
    <w:rsid w:val="00451906"/>
    <w:rsid w:val="004526D9"/>
    <w:rsid w:val="00452788"/>
    <w:rsid w:val="00460185"/>
    <w:rsid w:val="004607DD"/>
    <w:rsid w:val="00460898"/>
    <w:rsid w:val="00462248"/>
    <w:rsid w:val="004662C9"/>
    <w:rsid w:val="00466BB6"/>
    <w:rsid w:val="00467130"/>
    <w:rsid w:val="004727E2"/>
    <w:rsid w:val="004776F8"/>
    <w:rsid w:val="0048456D"/>
    <w:rsid w:val="00487F91"/>
    <w:rsid w:val="00491C2F"/>
    <w:rsid w:val="004923BD"/>
    <w:rsid w:val="00494798"/>
    <w:rsid w:val="00496D49"/>
    <w:rsid w:val="004A202B"/>
    <w:rsid w:val="004A340C"/>
    <w:rsid w:val="004B4986"/>
    <w:rsid w:val="004B7D18"/>
    <w:rsid w:val="004C20C6"/>
    <w:rsid w:val="004C3D78"/>
    <w:rsid w:val="004C5841"/>
    <w:rsid w:val="004C6865"/>
    <w:rsid w:val="004C7885"/>
    <w:rsid w:val="004D0E94"/>
    <w:rsid w:val="004D5356"/>
    <w:rsid w:val="004D64CD"/>
    <w:rsid w:val="004E3C8C"/>
    <w:rsid w:val="004E45D8"/>
    <w:rsid w:val="004E4877"/>
    <w:rsid w:val="004E4FFE"/>
    <w:rsid w:val="004E7BDE"/>
    <w:rsid w:val="004F05B2"/>
    <w:rsid w:val="004F1661"/>
    <w:rsid w:val="004F2B95"/>
    <w:rsid w:val="004F51CE"/>
    <w:rsid w:val="004F5866"/>
    <w:rsid w:val="004F76EC"/>
    <w:rsid w:val="00502368"/>
    <w:rsid w:val="005034FD"/>
    <w:rsid w:val="005062DD"/>
    <w:rsid w:val="00512664"/>
    <w:rsid w:val="00517174"/>
    <w:rsid w:val="00521301"/>
    <w:rsid w:val="005222C6"/>
    <w:rsid w:val="0052526A"/>
    <w:rsid w:val="005260E4"/>
    <w:rsid w:val="00527AFF"/>
    <w:rsid w:val="00534E67"/>
    <w:rsid w:val="0053542A"/>
    <w:rsid w:val="00544C8B"/>
    <w:rsid w:val="00545178"/>
    <w:rsid w:val="00565D24"/>
    <w:rsid w:val="005664AE"/>
    <w:rsid w:val="005670EE"/>
    <w:rsid w:val="00567D9D"/>
    <w:rsid w:val="00572376"/>
    <w:rsid w:val="00572849"/>
    <w:rsid w:val="005732DE"/>
    <w:rsid w:val="0057564E"/>
    <w:rsid w:val="0057662A"/>
    <w:rsid w:val="00577400"/>
    <w:rsid w:val="0058142A"/>
    <w:rsid w:val="00590893"/>
    <w:rsid w:val="00591564"/>
    <w:rsid w:val="005929CD"/>
    <w:rsid w:val="005943A4"/>
    <w:rsid w:val="005953FD"/>
    <w:rsid w:val="005961D2"/>
    <w:rsid w:val="005A112F"/>
    <w:rsid w:val="005A1DB6"/>
    <w:rsid w:val="005A2441"/>
    <w:rsid w:val="005A4578"/>
    <w:rsid w:val="005A764D"/>
    <w:rsid w:val="005A7A20"/>
    <w:rsid w:val="005B1005"/>
    <w:rsid w:val="005B22D5"/>
    <w:rsid w:val="005B2A8B"/>
    <w:rsid w:val="005B4982"/>
    <w:rsid w:val="005C574D"/>
    <w:rsid w:val="005D1B55"/>
    <w:rsid w:val="005D2D4B"/>
    <w:rsid w:val="005D3340"/>
    <w:rsid w:val="005D6D47"/>
    <w:rsid w:val="005E2E19"/>
    <w:rsid w:val="005E5888"/>
    <w:rsid w:val="005E7F2A"/>
    <w:rsid w:val="005F1D27"/>
    <w:rsid w:val="00604438"/>
    <w:rsid w:val="00604C37"/>
    <w:rsid w:val="00607693"/>
    <w:rsid w:val="00611A07"/>
    <w:rsid w:val="0061378F"/>
    <w:rsid w:val="00613FE8"/>
    <w:rsid w:val="00616B29"/>
    <w:rsid w:val="0062005C"/>
    <w:rsid w:val="006209B9"/>
    <w:rsid w:val="0062186C"/>
    <w:rsid w:val="00630977"/>
    <w:rsid w:val="00636BFA"/>
    <w:rsid w:val="00644BA1"/>
    <w:rsid w:val="006453FB"/>
    <w:rsid w:val="006473D1"/>
    <w:rsid w:val="00655C3B"/>
    <w:rsid w:val="00656054"/>
    <w:rsid w:val="006562C7"/>
    <w:rsid w:val="00657224"/>
    <w:rsid w:val="0067031B"/>
    <w:rsid w:val="00671206"/>
    <w:rsid w:val="006721B0"/>
    <w:rsid w:val="006724E4"/>
    <w:rsid w:val="0067348B"/>
    <w:rsid w:val="0067389C"/>
    <w:rsid w:val="00676A34"/>
    <w:rsid w:val="00682221"/>
    <w:rsid w:val="006842B4"/>
    <w:rsid w:val="00685C8D"/>
    <w:rsid w:val="006870A4"/>
    <w:rsid w:val="00691EA0"/>
    <w:rsid w:val="00694B13"/>
    <w:rsid w:val="00696F3D"/>
    <w:rsid w:val="006972EA"/>
    <w:rsid w:val="006A23E2"/>
    <w:rsid w:val="006A789D"/>
    <w:rsid w:val="006A78BC"/>
    <w:rsid w:val="006B0207"/>
    <w:rsid w:val="006B1F99"/>
    <w:rsid w:val="006B5C8B"/>
    <w:rsid w:val="006B6173"/>
    <w:rsid w:val="006B7695"/>
    <w:rsid w:val="006C005E"/>
    <w:rsid w:val="006C56C7"/>
    <w:rsid w:val="006D0996"/>
    <w:rsid w:val="006E34E1"/>
    <w:rsid w:val="006E3F5C"/>
    <w:rsid w:val="006E5E53"/>
    <w:rsid w:val="006E6E11"/>
    <w:rsid w:val="006E761E"/>
    <w:rsid w:val="006F00B1"/>
    <w:rsid w:val="006F4659"/>
    <w:rsid w:val="006F648D"/>
    <w:rsid w:val="006F6A84"/>
    <w:rsid w:val="00703E06"/>
    <w:rsid w:val="0070515E"/>
    <w:rsid w:val="00705DB9"/>
    <w:rsid w:val="0070634C"/>
    <w:rsid w:val="00706353"/>
    <w:rsid w:val="00706448"/>
    <w:rsid w:val="0071041C"/>
    <w:rsid w:val="00710A54"/>
    <w:rsid w:val="007151A8"/>
    <w:rsid w:val="00716BD3"/>
    <w:rsid w:val="00720FA9"/>
    <w:rsid w:val="00721461"/>
    <w:rsid w:val="00721D3F"/>
    <w:rsid w:val="007234F6"/>
    <w:rsid w:val="007238F3"/>
    <w:rsid w:val="00725541"/>
    <w:rsid w:val="00727B45"/>
    <w:rsid w:val="00730E98"/>
    <w:rsid w:val="00732432"/>
    <w:rsid w:val="00733901"/>
    <w:rsid w:val="0073499F"/>
    <w:rsid w:val="007355DE"/>
    <w:rsid w:val="00735B7C"/>
    <w:rsid w:val="00740934"/>
    <w:rsid w:val="00743F34"/>
    <w:rsid w:val="00743F38"/>
    <w:rsid w:val="00744387"/>
    <w:rsid w:val="00745255"/>
    <w:rsid w:val="007457D0"/>
    <w:rsid w:val="00745EED"/>
    <w:rsid w:val="007501B4"/>
    <w:rsid w:val="00750ED3"/>
    <w:rsid w:val="007514E4"/>
    <w:rsid w:val="00752418"/>
    <w:rsid w:val="00753434"/>
    <w:rsid w:val="007536BE"/>
    <w:rsid w:val="007563FF"/>
    <w:rsid w:val="00757B7F"/>
    <w:rsid w:val="00762BAD"/>
    <w:rsid w:val="00763B48"/>
    <w:rsid w:val="00763BB0"/>
    <w:rsid w:val="007652D0"/>
    <w:rsid w:val="00766318"/>
    <w:rsid w:val="00766669"/>
    <w:rsid w:val="007752E9"/>
    <w:rsid w:val="00775490"/>
    <w:rsid w:val="007766FB"/>
    <w:rsid w:val="00780F69"/>
    <w:rsid w:val="00783890"/>
    <w:rsid w:val="00794352"/>
    <w:rsid w:val="0079546D"/>
    <w:rsid w:val="007A339D"/>
    <w:rsid w:val="007A3441"/>
    <w:rsid w:val="007A483B"/>
    <w:rsid w:val="007B25BF"/>
    <w:rsid w:val="007B2896"/>
    <w:rsid w:val="007B31DF"/>
    <w:rsid w:val="007B3FDA"/>
    <w:rsid w:val="007B46C3"/>
    <w:rsid w:val="007B5CA0"/>
    <w:rsid w:val="007C72B2"/>
    <w:rsid w:val="007D5587"/>
    <w:rsid w:val="007D5FF1"/>
    <w:rsid w:val="007D6986"/>
    <w:rsid w:val="007E3BE2"/>
    <w:rsid w:val="007E46BB"/>
    <w:rsid w:val="007E4A7F"/>
    <w:rsid w:val="007E4C06"/>
    <w:rsid w:val="007E4E3F"/>
    <w:rsid w:val="007F205A"/>
    <w:rsid w:val="007F226B"/>
    <w:rsid w:val="007F3C29"/>
    <w:rsid w:val="007F4D08"/>
    <w:rsid w:val="007F5243"/>
    <w:rsid w:val="008012BD"/>
    <w:rsid w:val="00802EA4"/>
    <w:rsid w:val="008056C7"/>
    <w:rsid w:val="008075DE"/>
    <w:rsid w:val="008077C8"/>
    <w:rsid w:val="00810919"/>
    <w:rsid w:val="008176F1"/>
    <w:rsid w:val="008212E6"/>
    <w:rsid w:val="00822A2C"/>
    <w:rsid w:val="00826286"/>
    <w:rsid w:val="008323D2"/>
    <w:rsid w:val="008330FD"/>
    <w:rsid w:val="008337CE"/>
    <w:rsid w:val="00836A4A"/>
    <w:rsid w:val="00841F90"/>
    <w:rsid w:val="008458BA"/>
    <w:rsid w:val="00846702"/>
    <w:rsid w:val="00850587"/>
    <w:rsid w:val="00851A51"/>
    <w:rsid w:val="008612AF"/>
    <w:rsid w:val="00861DB9"/>
    <w:rsid w:val="00870030"/>
    <w:rsid w:val="00873567"/>
    <w:rsid w:val="00874372"/>
    <w:rsid w:val="00876D5A"/>
    <w:rsid w:val="008801DF"/>
    <w:rsid w:val="00883588"/>
    <w:rsid w:val="00892120"/>
    <w:rsid w:val="00895BA6"/>
    <w:rsid w:val="008A69C6"/>
    <w:rsid w:val="008A7571"/>
    <w:rsid w:val="008B0EA7"/>
    <w:rsid w:val="008B4675"/>
    <w:rsid w:val="008B4862"/>
    <w:rsid w:val="008B5308"/>
    <w:rsid w:val="008C420D"/>
    <w:rsid w:val="008C6577"/>
    <w:rsid w:val="008C7548"/>
    <w:rsid w:val="008C79E7"/>
    <w:rsid w:val="008D0E47"/>
    <w:rsid w:val="008D2601"/>
    <w:rsid w:val="008D5A07"/>
    <w:rsid w:val="008E15B7"/>
    <w:rsid w:val="008E5204"/>
    <w:rsid w:val="008E54B6"/>
    <w:rsid w:val="008E63B0"/>
    <w:rsid w:val="008F0323"/>
    <w:rsid w:val="008F622E"/>
    <w:rsid w:val="008F644F"/>
    <w:rsid w:val="008F6604"/>
    <w:rsid w:val="00900E93"/>
    <w:rsid w:val="00902700"/>
    <w:rsid w:val="00902D06"/>
    <w:rsid w:val="00910FE2"/>
    <w:rsid w:val="00914A2E"/>
    <w:rsid w:val="00914A4A"/>
    <w:rsid w:val="00917FD2"/>
    <w:rsid w:val="00921333"/>
    <w:rsid w:val="009228DA"/>
    <w:rsid w:val="00931A13"/>
    <w:rsid w:val="00941D64"/>
    <w:rsid w:val="00943321"/>
    <w:rsid w:val="009469A5"/>
    <w:rsid w:val="00951D5D"/>
    <w:rsid w:val="009569CD"/>
    <w:rsid w:val="009571EB"/>
    <w:rsid w:val="0095726B"/>
    <w:rsid w:val="00960815"/>
    <w:rsid w:val="00964284"/>
    <w:rsid w:val="0096648D"/>
    <w:rsid w:val="00971A61"/>
    <w:rsid w:val="00972E90"/>
    <w:rsid w:val="00973070"/>
    <w:rsid w:val="00973490"/>
    <w:rsid w:val="00973CCD"/>
    <w:rsid w:val="009774FE"/>
    <w:rsid w:val="009816BC"/>
    <w:rsid w:val="00982537"/>
    <w:rsid w:val="009831DD"/>
    <w:rsid w:val="00991BFA"/>
    <w:rsid w:val="00993787"/>
    <w:rsid w:val="009960CE"/>
    <w:rsid w:val="0099774E"/>
    <w:rsid w:val="00997C65"/>
    <w:rsid w:val="009A2F59"/>
    <w:rsid w:val="009A4E31"/>
    <w:rsid w:val="009B2437"/>
    <w:rsid w:val="009C221B"/>
    <w:rsid w:val="009C34FF"/>
    <w:rsid w:val="009D16D0"/>
    <w:rsid w:val="009D401B"/>
    <w:rsid w:val="009D439A"/>
    <w:rsid w:val="009D7CA9"/>
    <w:rsid w:val="009E1D90"/>
    <w:rsid w:val="009E41D9"/>
    <w:rsid w:val="009F42B0"/>
    <w:rsid w:val="009F68C0"/>
    <w:rsid w:val="00A005FC"/>
    <w:rsid w:val="00A02AFA"/>
    <w:rsid w:val="00A067F8"/>
    <w:rsid w:val="00A076B8"/>
    <w:rsid w:val="00A1175E"/>
    <w:rsid w:val="00A15890"/>
    <w:rsid w:val="00A22DB7"/>
    <w:rsid w:val="00A23278"/>
    <w:rsid w:val="00A30E36"/>
    <w:rsid w:val="00A33E1A"/>
    <w:rsid w:val="00A42A6C"/>
    <w:rsid w:val="00A4752D"/>
    <w:rsid w:val="00A56ABA"/>
    <w:rsid w:val="00A56EDE"/>
    <w:rsid w:val="00A70C10"/>
    <w:rsid w:val="00A717EA"/>
    <w:rsid w:val="00A8109A"/>
    <w:rsid w:val="00A82130"/>
    <w:rsid w:val="00A90BB7"/>
    <w:rsid w:val="00A90E18"/>
    <w:rsid w:val="00A9179A"/>
    <w:rsid w:val="00A946FA"/>
    <w:rsid w:val="00AA4885"/>
    <w:rsid w:val="00AA4D62"/>
    <w:rsid w:val="00AA4E74"/>
    <w:rsid w:val="00AA63C3"/>
    <w:rsid w:val="00AB177C"/>
    <w:rsid w:val="00AB4C4D"/>
    <w:rsid w:val="00AC0383"/>
    <w:rsid w:val="00AC215C"/>
    <w:rsid w:val="00AC4156"/>
    <w:rsid w:val="00AD5128"/>
    <w:rsid w:val="00AF5250"/>
    <w:rsid w:val="00AF65AE"/>
    <w:rsid w:val="00AF7CBF"/>
    <w:rsid w:val="00B027B6"/>
    <w:rsid w:val="00B03EBC"/>
    <w:rsid w:val="00B043A8"/>
    <w:rsid w:val="00B0440F"/>
    <w:rsid w:val="00B05495"/>
    <w:rsid w:val="00B16C6D"/>
    <w:rsid w:val="00B16E63"/>
    <w:rsid w:val="00B21D7D"/>
    <w:rsid w:val="00B21E02"/>
    <w:rsid w:val="00B22647"/>
    <w:rsid w:val="00B34000"/>
    <w:rsid w:val="00B4164F"/>
    <w:rsid w:val="00B423F8"/>
    <w:rsid w:val="00B45247"/>
    <w:rsid w:val="00B45F28"/>
    <w:rsid w:val="00B47DCA"/>
    <w:rsid w:val="00B51535"/>
    <w:rsid w:val="00B533A1"/>
    <w:rsid w:val="00B57E2D"/>
    <w:rsid w:val="00B6336F"/>
    <w:rsid w:val="00B713B4"/>
    <w:rsid w:val="00B72064"/>
    <w:rsid w:val="00B75431"/>
    <w:rsid w:val="00B75552"/>
    <w:rsid w:val="00B768E9"/>
    <w:rsid w:val="00B85E01"/>
    <w:rsid w:val="00B9008F"/>
    <w:rsid w:val="00B90A12"/>
    <w:rsid w:val="00B91404"/>
    <w:rsid w:val="00B92048"/>
    <w:rsid w:val="00B9245F"/>
    <w:rsid w:val="00B95A8C"/>
    <w:rsid w:val="00B96310"/>
    <w:rsid w:val="00B9741C"/>
    <w:rsid w:val="00B97DA6"/>
    <w:rsid w:val="00BA0438"/>
    <w:rsid w:val="00BA0C1A"/>
    <w:rsid w:val="00BA323D"/>
    <w:rsid w:val="00BB0BF3"/>
    <w:rsid w:val="00BC4136"/>
    <w:rsid w:val="00BD38EE"/>
    <w:rsid w:val="00BD542C"/>
    <w:rsid w:val="00BD5A2B"/>
    <w:rsid w:val="00BD5E15"/>
    <w:rsid w:val="00BD64AA"/>
    <w:rsid w:val="00BE356A"/>
    <w:rsid w:val="00BE61D0"/>
    <w:rsid w:val="00BF6A1B"/>
    <w:rsid w:val="00BF7F74"/>
    <w:rsid w:val="00C01682"/>
    <w:rsid w:val="00C04679"/>
    <w:rsid w:val="00C07926"/>
    <w:rsid w:val="00C1551F"/>
    <w:rsid w:val="00C23EAC"/>
    <w:rsid w:val="00C25D0C"/>
    <w:rsid w:val="00C2694E"/>
    <w:rsid w:val="00C45201"/>
    <w:rsid w:val="00C506AE"/>
    <w:rsid w:val="00C51FA7"/>
    <w:rsid w:val="00C536FF"/>
    <w:rsid w:val="00C60509"/>
    <w:rsid w:val="00C63A75"/>
    <w:rsid w:val="00C63EAF"/>
    <w:rsid w:val="00C66370"/>
    <w:rsid w:val="00C72AFC"/>
    <w:rsid w:val="00C75AA7"/>
    <w:rsid w:val="00C761A8"/>
    <w:rsid w:val="00C83EA5"/>
    <w:rsid w:val="00C85CCE"/>
    <w:rsid w:val="00C87D91"/>
    <w:rsid w:val="00C95F4C"/>
    <w:rsid w:val="00CA022A"/>
    <w:rsid w:val="00CA0EFF"/>
    <w:rsid w:val="00CA151F"/>
    <w:rsid w:val="00CA52A8"/>
    <w:rsid w:val="00CA670D"/>
    <w:rsid w:val="00CB0A2B"/>
    <w:rsid w:val="00CB3D6D"/>
    <w:rsid w:val="00CB474A"/>
    <w:rsid w:val="00CB6C90"/>
    <w:rsid w:val="00CC4709"/>
    <w:rsid w:val="00CD0BEC"/>
    <w:rsid w:val="00CD1569"/>
    <w:rsid w:val="00CD2FE9"/>
    <w:rsid w:val="00CD3AF1"/>
    <w:rsid w:val="00CD45BC"/>
    <w:rsid w:val="00CF1A6A"/>
    <w:rsid w:val="00CF3EFE"/>
    <w:rsid w:val="00CF667A"/>
    <w:rsid w:val="00D01792"/>
    <w:rsid w:val="00D055B6"/>
    <w:rsid w:val="00D12AC7"/>
    <w:rsid w:val="00D13F6E"/>
    <w:rsid w:val="00D22BEA"/>
    <w:rsid w:val="00D2351E"/>
    <w:rsid w:val="00D31A57"/>
    <w:rsid w:val="00D352B8"/>
    <w:rsid w:val="00D372C1"/>
    <w:rsid w:val="00D42E1E"/>
    <w:rsid w:val="00D458C8"/>
    <w:rsid w:val="00D47C33"/>
    <w:rsid w:val="00D53467"/>
    <w:rsid w:val="00D6438A"/>
    <w:rsid w:val="00D66E6E"/>
    <w:rsid w:val="00D702DF"/>
    <w:rsid w:val="00D741BD"/>
    <w:rsid w:val="00D74D66"/>
    <w:rsid w:val="00D75F04"/>
    <w:rsid w:val="00D76314"/>
    <w:rsid w:val="00D763F7"/>
    <w:rsid w:val="00D80190"/>
    <w:rsid w:val="00D853FB"/>
    <w:rsid w:val="00D87021"/>
    <w:rsid w:val="00D927E1"/>
    <w:rsid w:val="00DA3562"/>
    <w:rsid w:val="00DA3C5B"/>
    <w:rsid w:val="00DB11CA"/>
    <w:rsid w:val="00DB1963"/>
    <w:rsid w:val="00DB1B75"/>
    <w:rsid w:val="00DC0FDB"/>
    <w:rsid w:val="00DC1E77"/>
    <w:rsid w:val="00DC37E3"/>
    <w:rsid w:val="00DC3BAB"/>
    <w:rsid w:val="00DC6516"/>
    <w:rsid w:val="00DE0C97"/>
    <w:rsid w:val="00DE5A58"/>
    <w:rsid w:val="00DE6D22"/>
    <w:rsid w:val="00DF217B"/>
    <w:rsid w:val="00DF3DF1"/>
    <w:rsid w:val="00DF4BD6"/>
    <w:rsid w:val="00E01223"/>
    <w:rsid w:val="00E05933"/>
    <w:rsid w:val="00E0658C"/>
    <w:rsid w:val="00E073E7"/>
    <w:rsid w:val="00E074A2"/>
    <w:rsid w:val="00E14AD4"/>
    <w:rsid w:val="00E150FD"/>
    <w:rsid w:val="00E20F32"/>
    <w:rsid w:val="00E30262"/>
    <w:rsid w:val="00E33EB1"/>
    <w:rsid w:val="00E34CE5"/>
    <w:rsid w:val="00E34E99"/>
    <w:rsid w:val="00E410AB"/>
    <w:rsid w:val="00E523A2"/>
    <w:rsid w:val="00E5566E"/>
    <w:rsid w:val="00E61B8F"/>
    <w:rsid w:val="00E63259"/>
    <w:rsid w:val="00E64152"/>
    <w:rsid w:val="00E73A07"/>
    <w:rsid w:val="00E76D58"/>
    <w:rsid w:val="00E777BB"/>
    <w:rsid w:val="00E82D58"/>
    <w:rsid w:val="00E845CC"/>
    <w:rsid w:val="00E84F0C"/>
    <w:rsid w:val="00E87C6B"/>
    <w:rsid w:val="00E90D71"/>
    <w:rsid w:val="00E91AA0"/>
    <w:rsid w:val="00E92055"/>
    <w:rsid w:val="00EA038F"/>
    <w:rsid w:val="00EA1344"/>
    <w:rsid w:val="00EA1CF0"/>
    <w:rsid w:val="00EA6027"/>
    <w:rsid w:val="00EA6945"/>
    <w:rsid w:val="00EB089A"/>
    <w:rsid w:val="00EB726F"/>
    <w:rsid w:val="00EB756B"/>
    <w:rsid w:val="00ED09B9"/>
    <w:rsid w:val="00ED2168"/>
    <w:rsid w:val="00ED4361"/>
    <w:rsid w:val="00EE0E01"/>
    <w:rsid w:val="00EE5162"/>
    <w:rsid w:val="00EE763B"/>
    <w:rsid w:val="00EF2861"/>
    <w:rsid w:val="00EF3D79"/>
    <w:rsid w:val="00F01BEF"/>
    <w:rsid w:val="00F02C05"/>
    <w:rsid w:val="00F04E84"/>
    <w:rsid w:val="00F10379"/>
    <w:rsid w:val="00F13462"/>
    <w:rsid w:val="00F15AAF"/>
    <w:rsid w:val="00F17123"/>
    <w:rsid w:val="00F20E27"/>
    <w:rsid w:val="00F24C5C"/>
    <w:rsid w:val="00F25416"/>
    <w:rsid w:val="00F3092A"/>
    <w:rsid w:val="00F30C97"/>
    <w:rsid w:val="00F34309"/>
    <w:rsid w:val="00F34832"/>
    <w:rsid w:val="00F40D81"/>
    <w:rsid w:val="00F4387A"/>
    <w:rsid w:val="00F51D5F"/>
    <w:rsid w:val="00F52942"/>
    <w:rsid w:val="00F63D8A"/>
    <w:rsid w:val="00F665C4"/>
    <w:rsid w:val="00F72E62"/>
    <w:rsid w:val="00F7673B"/>
    <w:rsid w:val="00F773F4"/>
    <w:rsid w:val="00F77A0A"/>
    <w:rsid w:val="00F81804"/>
    <w:rsid w:val="00F81E3C"/>
    <w:rsid w:val="00F87FDF"/>
    <w:rsid w:val="00F95C75"/>
    <w:rsid w:val="00F96F5F"/>
    <w:rsid w:val="00FA19CC"/>
    <w:rsid w:val="00FA2D12"/>
    <w:rsid w:val="00FA50C9"/>
    <w:rsid w:val="00FB5DFF"/>
    <w:rsid w:val="00FC3345"/>
    <w:rsid w:val="00FC53CD"/>
    <w:rsid w:val="00FD1D08"/>
    <w:rsid w:val="00FD296C"/>
    <w:rsid w:val="00FE0887"/>
    <w:rsid w:val="00FE28ED"/>
    <w:rsid w:val="00FE4C17"/>
    <w:rsid w:val="00FF2355"/>
    <w:rsid w:val="00FF4F9D"/>
    <w:rsid w:val="00FF6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8664A"/>
  <w15:chartTrackingRefBased/>
  <w15:docId w15:val="{7ECFFB1B-3B69-4F80-A455-2EBBB2E6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F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4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4C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4C17"/>
    <w:rPr>
      <w:rFonts w:asciiTheme="majorHAnsi" w:eastAsiaTheme="majorEastAsia" w:hAnsiTheme="majorHAnsi" w:cstheme="majorBidi"/>
      <w:sz w:val="18"/>
      <w:szCs w:val="18"/>
    </w:rPr>
  </w:style>
  <w:style w:type="paragraph" w:styleId="a6">
    <w:name w:val="header"/>
    <w:basedOn w:val="a"/>
    <w:link w:val="a7"/>
    <w:uiPriority w:val="99"/>
    <w:unhideWhenUsed/>
    <w:rsid w:val="009F68C0"/>
    <w:pPr>
      <w:tabs>
        <w:tab w:val="center" w:pos="4252"/>
        <w:tab w:val="right" w:pos="8504"/>
      </w:tabs>
      <w:snapToGrid w:val="0"/>
    </w:pPr>
  </w:style>
  <w:style w:type="character" w:customStyle="1" w:styleId="a7">
    <w:name w:val="ヘッダー (文字)"/>
    <w:basedOn w:val="a0"/>
    <w:link w:val="a6"/>
    <w:uiPriority w:val="99"/>
    <w:rsid w:val="009F68C0"/>
  </w:style>
  <w:style w:type="paragraph" w:styleId="a8">
    <w:name w:val="footer"/>
    <w:basedOn w:val="a"/>
    <w:link w:val="a9"/>
    <w:uiPriority w:val="99"/>
    <w:unhideWhenUsed/>
    <w:rsid w:val="009F68C0"/>
    <w:pPr>
      <w:tabs>
        <w:tab w:val="center" w:pos="4252"/>
        <w:tab w:val="right" w:pos="8504"/>
      </w:tabs>
      <w:snapToGrid w:val="0"/>
    </w:pPr>
  </w:style>
  <w:style w:type="character" w:customStyle="1" w:styleId="a9">
    <w:name w:val="フッター (文字)"/>
    <w:basedOn w:val="a0"/>
    <w:link w:val="a8"/>
    <w:uiPriority w:val="99"/>
    <w:rsid w:val="009F68C0"/>
  </w:style>
  <w:style w:type="character" w:styleId="aa">
    <w:name w:val="Hyperlink"/>
    <w:basedOn w:val="a0"/>
    <w:uiPriority w:val="99"/>
    <w:unhideWhenUsed/>
    <w:rsid w:val="00CA670D"/>
    <w:rPr>
      <w:color w:val="0563C1" w:themeColor="hyperlink"/>
      <w:u w:val="single"/>
    </w:rPr>
  </w:style>
  <w:style w:type="paragraph" w:styleId="ab">
    <w:name w:val="List Paragraph"/>
    <w:basedOn w:val="a"/>
    <w:uiPriority w:val="34"/>
    <w:qFormat/>
    <w:rsid w:val="00DC37E3"/>
    <w:pPr>
      <w:ind w:leftChars="400" w:left="840"/>
    </w:pPr>
  </w:style>
  <w:style w:type="table" w:customStyle="1" w:styleId="1">
    <w:name w:val="表 (格子)1"/>
    <w:basedOn w:val="a1"/>
    <w:next w:val="a3"/>
    <w:uiPriority w:val="39"/>
    <w:rsid w:val="00757B7F"/>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44B8"/>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62186C"/>
  </w:style>
  <w:style w:type="character" w:styleId="ad">
    <w:name w:val="annotation reference"/>
    <w:basedOn w:val="a0"/>
    <w:uiPriority w:val="99"/>
    <w:semiHidden/>
    <w:unhideWhenUsed/>
    <w:rsid w:val="00D055B6"/>
    <w:rPr>
      <w:sz w:val="18"/>
      <w:szCs w:val="18"/>
    </w:rPr>
  </w:style>
  <w:style w:type="paragraph" w:styleId="ae">
    <w:name w:val="annotation text"/>
    <w:basedOn w:val="a"/>
    <w:link w:val="af"/>
    <w:uiPriority w:val="99"/>
    <w:unhideWhenUsed/>
    <w:rsid w:val="00D055B6"/>
    <w:pPr>
      <w:jc w:val="left"/>
    </w:pPr>
  </w:style>
  <w:style w:type="character" w:customStyle="1" w:styleId="af">
    <w:name w:val="コメント文字列 (文字)"/>
    <w:basedOn w:val="a0"/>
    <w:link w:val="ae"/>
    <w:uiPriority w:val="99"/>
    <w:rsid w:val="00D055B6"/>
  </w:style>
  <w:style w:type="paragraph" w:styleId="af0">
    <w:name w:val="annotation subject"/>
    <w:basedOn w:val="ae"/>
    <w:next w:val="ae"/>
    <w:link w:val="af1"/>
    <w:uiPriority w:val="99"/>
    <w:semiHidden/>
    <w:unhideWhenUsed/>
    <w:rsid w:val="00D055B6"/>
    <w:rPr>
      <w:b/>
      <w:bCs/>
    </w:rPr>
  </w:style>
  <w:style w:type="character" w:customStyle="1" w:styleId="af1">
    <w:name w:val="コメント内容 (文字)"/>
    <w:basedOn w:val="af"/>
    <w:link w:val="af0"/>
    <w:uiPriority w:val="99"/>
    <w:semiHidden/>
    <w:rsid w:val="00D055B6"/>
    <w:rPr>
      <w:b/>
      <w:bCs/>
    </w:rPr>
  </w:style>
  <w:style w:type="character" w:customStyle="1" w:styleId="cf01">
    <w:name w:val="cf01"/>
    <w:basedOn w:val="a0"/>
    <w:rsid w:val="00F02C05"/>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8782">
      <w:bodyDiv w:val="1"/>
      <w:marLeft w:val="0"/>
      <w:marRight w:val="0"/>
      <w:marTop w:val="0"/>
      <w:marBottom w:val="0"/>
      <w:divBdr>
        <w:top w:val="none" w:sz="0" w:space="0" w:color="auto"/>
        <w:left w:val="none" w:sz="0" w:space="0" w:color="auto"/>
        <w:bottom w:val="none" w:sz="0" w:space="0" w:color="auto"/>
        <w:right w:val="none" w:sz="0" w:space="0" w:color="auto"/>
      </w:divBdr>
    </w:div>
    <w:div w:id="322055247">
      <w:bodyDiv w:val="1"/>
      <w:marLeft w:val="0"/>
      <w:marRight w:val="0"/>
      <w:marTop w:val="0"/>
      <w:marBottom w:val="0"/>
      <w:divBdr>
        <w:top w:val="none" w:sz="0" w:space="0" w:color="auto"/>
        <w:left w:val="none" w:sz="0" w:space="0" w:color="auto"/>
        <w:bottom w:val="none" w:sz="0" w:space="0" w:color="auto"/>
        <w:right w:val="none" w:sz="0" w:space="0" w:color="auto"/>
      </w:divBdr>
    </w:div>
    <w:div w:id="420957642">
      <w:bodyDiv w:val="1"/>
      <w:marLeft w:val="0"/>
      <w:marRight w:val="0"/>
      <w:marTop w:val="0"/>
      <w:marBottom w:val="0"/>
      <w:divBdr>
        <w:top w:val="none" w:sz="0" w:space="0" w:color="auto"/>
        <w:left w:val="none" w:sz="0" w:space="0" w:color="auto"/>
        <w:bottom w:val="none" w:sz="0" w:space="0" w:color="auto"/>
        <w:right w:val="none" w:sz="0" w:space="0" w:color="auto"/>
      </w:divBdr>
    </w:div>
    <w:div w:id="1239049876">
      <w:bodyDiv w:val="1"/>
      <w:marLeft w:val="0"/>
      <w:marRight w:val="0"/>
      <w:marTop w:val="0"/>
      <w:marBottom w:val="0"/>
      <w:divBdr>
        <w:top w:val="none" w:sz="0" w:space="0" w:color="auto"/>
        <w:left w:val="none" w:sz="0" w:space="0" w:color="auto"/>
        <w:bottom w:val="none" w:sz="0" w:space="0" w:color="auto"/>
        <w:right w:val="none" w:sz="0" w:space="0" w:color="auto"/>
      </w:divBdr>
    </w:div>
    <w:div w:id="1553226261">
      <w:bodyDiv w:val="1"/>
      <w:marLeft w:val="0"/>
      <w:marRight w:val="0"/>
      <w:marTop w:val="0"/>
      <w:marBottom w:val="0"/>
      <w:divBdr>
        <w:top w:val="none" w:sz="0" w:space="0" w:color="auto"/>
        <w:left w:val="none" w:sz="0" w:space="0" w:color="auto"/>
        <w:bottom w:val="none" w:sz="0" w:space="0" w:color="auto"/>
        <w:right w:val="none" w:sz="0" w:space="0" w:color="auto"/>
      </w:divBdr>
    </w:div>
    <w:div w:id="19756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39B9-FA8F-49C8-A600-16F2018A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1685</Words>
  <Characters>9610</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会田　智明</dc:creator>
  <cp:keywords/>
  <dc:description/>
  <cp:lastModifiedBy>福田　隆広</cp:lastModifiedBy>
  <cp:revision>27</cp:revision>
  <cp:lastPrinted>2025-02-26T08:43:00Z</cp:lastPrinted>
  <dcterms:created xsi:type="dcterms:W3CDTF">2025-02-28T06:41:00Z</dcterms:created>
  <dcterms:modified xsi:type="dcterms:W3CDTF">2026-02-12T01:44:00Z</dcterms:modified>
</cp:coreProperties>
</file>