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0364" w14:textId="48C96BBA" w:rsidR="005E1251" w:rsidRPr="00D81436" w:rsidRDefault="005E1251" w:rsidP="005E1251">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農業経営改善計画の認定に係る個人情報の取扱いについて</w:t>
      </w:r>
    </w:p>
    <w:p w14:paraId="454ED377" w14:textId="77777777" w:rsidR="005E1251" w:rsidRPr="00D81436" w:rsidRDefault="005E1251" w:rsidP="005E1251">
      <w:pPr>
        <w:autoSpaceDE w:val="0"/>
        <w:autoSpaceDN w:val="0"/>
        <w:adjustRightInd w:val="0"/>
        <w:spacing w:line="320" w:lineRule="exact"/>
        <w:rPr>
          <w:rFonts w:ascii="ＭＳ 明朝" w:hint="default"/>
          <w:color w:val="auto"/>
          <w:szCs w:val="24"/>
        </w:rPr>
      </w:pPr>
    </w:p>
    <w:p w14:paraId="7C1368A6" w14:textId="102F24D4" w:rsidR="005E1251" w:rsidRPr="00D81436" w:rsidRDefault="005E1251" w:rsidP="005E1251">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251659264" behindDoc="0" locked="0" layoutInCell="1" allowOverlap="1" wp14:anchorId="4E130A77" wp14:editId="48B62ED3">
                <wp:simplePos x="0" y="0"/>
                <wp:positionH relativeFrom="column">
                  <wp:posOffset>-83185</wp:posOffset>
                </wp:positionH>
                <wp:positionV relativeFrom="paragraph">
                  <wp:posOffset>128270</wp:posOffset>
                </wp:positionV>
                <wp:extent cx="5866130" cy="565785"/>
                <wp:effectExtent l="13335" t="14605" r="16510" b="10160"/>
                <wp:wrapNone/>
                <wp:docPr id="1169158825"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4B85514B" w14:textId="77777777" w:rsidR="005E1251" w:rsidRPr="007E258C" w:rsidRDefault="005E1251" w:rsidP="005E1251">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30A77" id="四角形: 角を丸くする 1" o:spid="_x0000_s1026" style="position:absolute;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4B85514B" w14:textId="77777777" w:rsidR="005E1251" w:rsidRPr="007E258C" w:rsidRDefault="005E1251" w:rsidP="005E1251">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0FA2A224" w14:textId="77777777" w:rsidR="005E1251" w:rsidRPr="00D81436" w:rsidRDefault="005E1251" w:rsidP="005E1251">
      <w:pPr>
        <w:autoSpaceDE w:val="0"/>
        <w:autoSpaceDN w:val="0"/>
        <w:adjustRightInd w:val="0"/>
        <w:spacing w:line="320" w:lineRule="exact"/>
        <w:rPr>
          <w:rFonts w:ascii="ＭＳ 明朝" w:hint="default"/>
          <w:color w:val="auto"/>
          <w:szCs w:val="24"/>
        </w:rPr>
      </w:pPr>
    </w:p>
    <w:p w14:paraId="6D33000A" w14:textId="77777777" w:rsidR="005E1251" w:rsidRPr="00D81436" w:rsidRDefault="005E1251" w:rsidP="005E1251">
      <w:pPr>
        <w:autoSpaceDE w:val="0"/>
        <w:autoSpaceDN w:val="0"/>
        <w:adjustRightInd w:val="0"/>
        <w:spacing w:line="320" w:lineRule="exact"/>
        <w:rPr>
          <w:rFonts w:ascii="ＭＳ 明朝" w:hint="default"/>
          <w:color w:val="auto"/>
          <w:szCs w:val="24"/>
        </w:rPr>
      </w:pPr>
    </w:p>
    <w:p w14:paraId="58956BFA" w14:textId="77777777" w:rsidR="005E1251" w:rsidRPr="00D81436" w:rsidRDefault="005E1251" w:rsidP="005E1251">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51" w:rsidRPr="00D81436" w14:paraId="5EB8D73D" w14:textId="77777777" w:rsidTr="00E60B49">
        <w:tc>
          <w:tcPr>
            <w:tcW w:w="9180" w:type="dxa"/>
            <w:shd w:val="clear" w:color="auto" w:fill="auto"/>
          </w:tcPr>
          <w:p w14:paraId="775C48D5" w14:textId="69635143" w:rsidR="005E1251" w:rsidRPr="00D81436" w:rsidRDefault="0039302F" w:rsidP="00E60B49">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栃木</w:t>
            </w:r>
            <w:r w:rsidR="005E1251" w:rsidRPr="00D81436">
              <w:rPr>
                <w:rFonts w:ascii="ＭＳ 明朝" w:hAnsi="ＭＳ 明朝" w:cs="ＭＳ 明朝"/>
                <w:color w:val="auto"/>
                <w:szCs w:val="24"/>
              </w:rPr>
              <w:t>県は、農業経営改善計画又は青年等就農計画（以下「経営改善計画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2A630C9D" w14:textId="5E69DAC1" w:rsidR="005E1251" w:rsidRPr="00D81436" w:rsidRDefault="005E1251" w:rsidP="00E60B49">
            <w:pPr>
              <w:suppressAutoHyphens/>
              <w:kinsoku w:val="0"/>
              <w:autoSpaceDE w:val="0"/>
              <w:autoSpaceDN w:val="0"/>
              <w:adjustRightInd w:val="0"/>
              <w:spacing w:line="340" w:lineRule="exact"/>
              <w:ind w:firstLineChars="100" w:firstLine="240"/>
              <w:rPr>
                <w:rFonts w:ascii="ＭＳ 明朝" w:hint="default"/>
                <w:color w:val="auto"/>
                <w:szCs w:val="24"/>
              </w:rPr>
            </w:pPr>
            <w:r w:rsidRPr="00D81436">
              <w:rPr>
                <w:rFonts w:ascii="ＭＳ 明朝" w:hAnsi="ＭＳ 明朝" w:cs="ＭＳ 明朝"/>
                <w:color w:val="auto"/>
                <w:szCs w:val="24"/>
              </w:rPr>
              <w:t>また、</w:t>
            </w:r>
            <w:r w:rsidR="0039302F">
              <w:rPr>
                <w:rFonts w:ascii="ＭＳ 明朝" w:hAnsi="ＭＳ 明朝" w:cs="ＭＳ 明朝"/>
                <w:color w:val="auto"/>
                <w:szCs w:val="24"/>
              </w:rPr>
              <w:t>栃木県</w:t>
            </w:r>
            <w:r w:rsidRPr="00D81436">
              <w:rPr>
                <w:rFonts w:ascii="ＭＳ 明朝" w:hAnsi="ＭＳ 明朝" w:cs="ＭＳ 明朝"/>
                <w:color w:val="auto"/>
                <w:szCs w:val="24"/>
              </w:rPr>
              <w:t>は、本認定業務のほか、地域計画の作成・見直し、農業委員会の委員の任命、農業協同組合の理事等の選任</w:t>
            </w:r>
            <w:r>
              <w:rPr>
                <w:rFonts w:ascii="ＭＳ 明朝" w:hAnsi="ＭＳ 明朝" w:cs="ＭＳ 明朝"/>
                <w:color w:val="auto"/>
                <w:szCs w:val="24"/>
              </w:rPr>
              <w:t>、農業経営の法人化・基盤強化支援、</w:t>
            </w:r>
            <w:r w:rsidRPr="00D81436">
              <w:rPr>
                <w:rFonts w:ascii="ＭＳ 明朝" w:hAnsi="ＭＳ 明朝" w:cs="ＭＳ 明朝"/>
                <w:color w:val="auto"/>
                <w:szCs w:val="24"/>
              </w:rPr>
              <w:t>その他の経営改善等に資する取組に活用するため、必要最小限度内で、下記の関係機関へ提供する場合があります。</w:t>
            </w:r>
          </w:p>
          <w:p w14:paraId="34E7B8FB" w14:textId="77777777" w:rsidR="005E1251" w:rsidRPr="00D81436" w:rsidRDefault="005E1251" w:rsidP="00E60B49">
            <w:pPr>
              <w:autoSpaceDE w:val="0"/>
              <w:autoSpaceDN w:val="0"/>
              <w:adjustRightInd w:val="0"/>
              <w:spacing w:line="340" w:lineRule="exact"/>
              <w:ind w:firstLineChars="100" w:firstLine="240"/>
              <w:rPr>
                <w:rFonts w:ascii="ＭＳ 明朝" w:hAnsi="ＭＳ 明朝" w:cs="ＭＳ 明朝" w:hint="default"/>
                <w:color w:val="auto"/>
                <w:szCs w:val="24"/>
              </w:rPr>
            </w:pPr>
            <w:r w:rsidRPr="00D81436">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38B035C6" w14:textId="77777777" w:rsidR="005E1251" w:rsidRPr="00D81436" w:rsidRDefault="005E1251" w:rsidP="00E60B49">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69"/>
            </w:tblGrid>
            <w:tr w:rsidR="005E1251" w:rsidRPr="00D81436" w14:paraId="1214B953" w14:textId="77777777" w:rsidTr="00E60B49">
              <w:tc>
                <w:tcPr>
                  <w:tcW w:w="2268" w:type="dxa"/>
                  <w:shd w:val="clear" w:color="auto" w:fill="auto"/>
                </w:tcPr>
                <w:p w14:paraId="5B0BB66F" w14:textId="77777777" w:rsidR="005E1251" w:rsidRPr="00D81436" w:rsidRDefault="005E1251" w:rsidP="00E60B49">
                  <w:pPr>
                    <w:autoSpaceDE w:val="0"/>
                    <w:autoSpaceDN w:val="0"/>
                    <w:adjustRightInd w:val="0"/>
                    <w:spacing w:line="340" w:lineRule="exact"/>
                    <w:rPr>
                      <w:rFonts w:ascii="ＭＳ 明朝" w:hint="default"/>
                      <w:color w:val="auto"/>
                      <w:szCs w:val="24"/>
                    </w:rPr>
                  </w:pPr>
                  <w:r w:rsidRPr="006F160E">
                    <w:rPr>
                      <w:rFonts w:ascii="ＭＳ 明朝" w:hAnsi="ＭＳ 明朝" w:cs="ＭＳ 明朝"/>
                      <w:color w:val="auto"/>
                      <w:w w:val="89"/>
                      <w:szCs w:val="24"/>
                      <w:fitText w:val="1936" w:id="-732674560"/>
                    </w:rPr>
                    <w:t>提供する情報の内</w:t>
                  </w:r>
                  <w:r w:rsidRPr="006F160E">
                    <w:rPr>
                      <w:rFonts w:ascii="ＭＳ 明朝" w:hAnsi="ＭＳ 明朝" w:cs="ＭＳ 明朝"/>
                      <w:color w:val="auto"/>
                      <w:spacing w:val="14"/>
                      <w:w w:val="89"/>
                      <w:szCs w:val="24"/>
                      <w:fitText w:val="1936" w:id="-732674560"/>
                    </w:rPr>
                    <w:t>容</w:t>
                  </w:r>
                </w:p>
              </w:tc>
              <w:tc>
                <w:tcPr>
                  <w:tcW w:w="6746" w:type="dxa"/>
                  <w:shd w:val="clear" w:color="auto" w:fill="auto"/>
                </w:tcPr>
                <w:p w14:paraId="6B62A16E" w14:textId="77777777" w:rsidR="005E1251" w:rsidRPr="00D81436" w:rsidRDefault="005E1251" w:rsidP="00E60B49">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①認定農業者又は認定新規就農者の氏名（法人にあっては名称及び代表者名）及び年齢、②住所、③経営改善計画等の認定の有効期間、④経営改善計画等の内容、⑤経営改善計画等の実施状況や専門家からの助言等の内容　等</w:t>
                  </w:r>
                </w:p>
                <w:p w14:paraId="41D7E263" w14:textId="77777777" w:rsidR="005E1251" w:rsidRPr="00D81436" w:rsidRDefault="005E1251" w:rsidP="00E60B49">
                  <w:pPr>
                    <w:autoSpaceDE w:val="0"/>
                    <w:autoSpaceDN w:val="0"/>
                    <w:adjustRightInd w:val="0"/>
                    <w:spacing w:line="160" w:lineRule="exact"/>
                    <w:rPr>
                      <w:rFonts w:ascii="ＭＳ 明朝" w:hint="default"/>
                      <w:color w:val="auto"/>
                      <w:szCs w:val="24"/>
                    </w:rPr>
                  </w:pPr>
                </w:p>
              </w:tc>
            </w:tr>
            <w:tr w:rsidR="005E1251" w:rsidRPr="00D81436" w14:paraId="1EF0914D" w14:textId="77777777" w:rsidTr="00E60B49">
              <w:tc>
                <w:tcPr>
                  <w:tcW w:w="2268" w:type="dxa"/>
                  <w:shd w:val="clear" w:color="auto" w:fill="auto"/>
                </w:tcPr>
                <w:p w14:paraId="401651F6" w14:textId="77777777" w:rsidR="005E1251" w:rsidRPr="00D81436" w:rsidRDefault="005E1251" w:rsidP="00E60B49">
                  <w:pPr>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情報を提供する　関係機関</w:t>
                  </w:r>
                </w:p>
              </w:tc>
              <w:tc>
                <w:tcPr>
                  <w:tcW w:w="6746" w:type="dxa"/>
                  <w:shd w:val="clear" w:color="auto" w:fill="auto"/>
                </w:tcPr>
                <w:p w14:paraId="335315AC" w14:textId="77777777" w:rsidR="005E1251" w:rsidRPr="00D81436" w:rsidRDefault="005E1251" w:rsidP="00E60B49">
                  <w:pPr>
                    <w:suppressAutoHyphens/>
                    <w:kinsoku w:val="0"/>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農業経営・就農支援センター、株式会社日本政策金融公庫、独立行政法人農業者年金基金　等</w:t>
                  </w:r>
                </w:p>
                <w:p w14:paraId="15733005" w14:textId="77777777" w:rsidR="005E1251" w:rsidRPr="00D81436" w:rsidRDefault="005E1251" w:rsidP="00E60B49">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　その他追加する機関</w:t>
                  </w:r>
                  <w:r>
                    <w:rPr>
                      <w:rFonts w:ascii="ＭＳ 明朝" w:hAnsi="ＭＳ 明朝" w:cs="ＭＳ 明朝"/>
                      <w:color w:val="auto"/>
                      <w:szCs w:val="24"/>
                    </w:rPr>
                    <w:t>（都道府県労働局や公共職業安定所等）</w:t>
                  </w:r>
                  <w:r w:rsidRPr="00D81436">
                    <w:rPr>
                      <w:rFonts w:ascii="ＭＳ 明朝" w:hAnsi="ＭＳ 明朝" w:cs="ＭＳ 明朝"/>
                      <w:color w:val="auto"/>
                      <w:szCs w:val="24"/>
                    </w:rPr>
                    <w:t>があれば</w:t>
                  </w:r>
                  <w:r>
                    <w:rPr>
                      <w:rFonts w:ascii="ＭＳ 明朝" w:hAnsi="ＭＳ 明朝" w:cs="ＭＳ 明朝"/>
                      <w:color w:val="auto"/>
                      <w:szCs w:val="24"/>
                    </w:rPr>
                    <w:t>追記</w:t>
                  </w:r>
                  <w:r w:rsidRPr="00D81436">
                    <w:rPr>
                      <w:rFonts w:ascii="ＭＳ 明朝" w:hAnsi="ＭＳ 明朝" w:cs="ＭＳ 明朝"/>
                      <w:color w:val="auto"/>
                      <w:szCs w:val="24"/>
                    </w:rPr>
                    <w:t>すること）</w:t>
                  </w:r>
                </w:p>
                <w:p w14:paraId="7F05DCB2" w14:textId="77777777" w:rsidR="005E1251" w:rsidRPr="00D81436" w:rsidRDefault="005E1251" w:rsidP="00E60B49">
                  <w:pPr>
                    <w:autoSpaceDE w:val="0"/>
                    <w:autoSpaceDN w:val="0"/>
                    <w:adjustRightInd w:val="0"/>
                    <w:spacing w:line="160" w:lineRule="exact"/>
                    <w:rPr>
                      <w:rFonts w:ascii="ＭＳ 明朝" w:hint="default"/>
                      <w:color w:val="auto"/>
                      <w:szCs w:val="24"/>
                    </w:rPr>
                  </w:pPr>
                </w:p>
              </w:tc>
            </w:tr>
          </w:tbl>
          <w:p w14:paraId="0E02FB89" w14:textId="77777777" w:rsidR="005E1251" w:rsidRPr="00D81436" w:rsidRDefault="005E1251" w:rsidP="00E60B49">
            <w:pPr>
              <w:autoSpaceDE w:val="0"/>
              <w:autoSpaceDN w:val="0"/>
              <w:adjustRightInd w:val="0"/>
              <w:spacing w:line="160" w:lineRule="exact"/>
              <w:rPr>
                <w:rFonts w:ascii="ＭＳ 明朝" w:hint="default"/>
                <w:color w:val="auto"/>
                <w:szCs w:val="24"/>
              </w:rPr>
            </w:pPr>
          </w:p>
          <w:p w14:paraId="237871F7" w14:textId="77777777" w:rsidR="005E1251" w:rsidRPr="00D81436" w:rsidRDefault="005E1251" w:rsidP="00E60B49">
            <w:pPr>
              <w:autoSpaceDE w:val="0"/>
              <w:autoSpaceDN w:val="0"/>
              <w:adjustRightInd w:val="0"/>
              <w:spacing w:line="100" w:lineRule="exact"/>
              <w:rPr>
                <w:rFonts w:ascii="ＭＳ 明朝" w:hint="default"/>
                <w:color w:val="auto"/>
                <w:szCs w:val="24"/>
              </w:rPr>
            </w:pPr>
          </w:p>
        </w:tc>
      </w:tr>
    </w:tbl>
    <w:p w14:paraId="74261613" w14:textId="77777777" w:rsidR="005E1251" w:rsidRPr="00D81436" w:rsidRDefault="005E1251" w:rsidP="005E1251">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E1251" w:rsidRPr="00D81436" w14:paraId="02790C38" w14:textId="77777777" w:rsidTr="00E60B49">
        <w:trPr>
          <w:trHeight w:val="566"/>
        </w:trPr>
        <w:tc>
          <w:tcPr>
            <w:tcW w:w="8969" w:type="dxa"/>
            <w:tcBorders>
              <w:top w:val="single" w:sz="12" w:space="0" w:color="000000"/>
              <w:left w:val="single" w:sz="12" w:space="0" w:color="000000"/>
              <w:bottom w:val="nil"/>
              <w:right w:val="single" w:sz="12" w:space="0" w:color="000000"/>
            </w:tcBorders>
            <w:vAlign w:val="center"/>
          </w:tcPr>
          <w:p w14:paraId="7429CBB6" w14:textId="77777777" w:rsidR="005E1251" w:rsidRPr="00D81436" w:rsidRDefault="005E1251" w:rsidP="00E60B49">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個人情報の取扱いの確認</w:t>
            </w:r>
          </w:p>
        </w:tc>
      </w:tr>
      <w:tr w:rsidR="005E1251" w:rsidRPr="00D81436" w14:paraId="4214B2F6" w14:textId="77777777" w:rsidTr="00E60B49">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8D660A2" w14:textId="77777777" w:rsidR="005E1251" w:rsidRPr="00D81436" w:rsidRDefault="005E1251" w:rsidP="00E60B49">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「個人情報の取扱い」に記載された内容について同意します。</w:t>
            </w:r>
          </w:p>
          <w:p w14:paraId="53463212" w14:textId="77777777" w:rsidR="005E1251" w:rsidRPr="00D81436" w:rsidRDefault="005E1251" w:rsidP="00E60B49">
            <w:pPr>
              <w:suppressAutoHyphens/>
              <w:kinsoku w:val="0"/>
              <w:autoSpaceDE w:val="0"/>
              <w:autoSpaceDN w:val="0"/>
              <w:adjustRightInd w:val="0"/>
              <w:spacing w:line="320" w:lineRule="exact"/>
              <w:jc w:val="right"/>
              <w:rPr>
                <w:rFonts w:ascii="ＭＳ 明朝" w:hint="default"/>
                <w:color w:val="auto"/>
                <w:szCs w:val="24"/>
              </w:rPr>
            </w:pPr>
            <w:r w:rsidRPr="00D81436">
              <w:rPr>
                <w:rFonts w:ascii="ＭＳ 明朝" w:hAnsi="ＭＳ 明朝" w:cs="ＭＳ 明朝"/>
                <w:color w:val="auto"/>
                <w:szCs w:val="24"/>
              </w:rPr>
              <w:t xml:space="preserve">　　　　　　　　　　　　　　　　　　　　　　　　　　　年　　月　　日</w:t>
            </w:r>
          </w:p>
          <w:p w14:paraId="46FBB9D3" w14:textId="0032F382" w:rsidR="007E7165" w:rsidRPr="007E7165" w:rsidRDefault="005E1251" w:rsidP="00E60B49">
            <w:pPr>
              <w:suppressAutoHyphens/>
              <w:kinsoku w:val="0"/>
              <w:autoSpaceDE w:val="0"/>
              <w:autoSpaceDN w:val="0"/>
              <w:adjustRightInd w:val="0"/>
              <w:spacing w:line="320" w:lineRule="exact"/>
              <w:rPr>
                <w:rFonts w:ascii="ＭＳ 明朝" w:hAnsi="ＭＳ 明朝" w:cs="ＭＳ 明朝" w:hint="default"/>
                <w:color w:val="auto"/>
                <w:szCs w:val="24"/>
              </w:rPr>
            </w:pPr>
            <w:r w:rsidRPr="00D81436">
              <w:rPr>
                <w:rFonts w:ascii="ＭＳ 明朝" w:hAnsi="ＭＳ 明朝" w:cs="ＭＳ 明朝"/>
                <w:color w:val="auto"/>
                <w:szCs w:val="24"/>
              </w:rPr>
              <w:t xml:space="preserve">　　　氏名（名称・代表者）　　　　　　　　　　　　　　</w:t>
            </w:r>
          </w:p>
        </w:tc>
      </w:tr>
    </w:tbl>
    <w:p w14:paraId="2D485B3E" w14:textId="77777777" w:rsidR="003B672F" w:rsidRPr="000C20E1" w:rsidRDefault="003B672F" w:rsidP="007E7165">
      <w:pPr>
        <w:rPr>
          <w:rFonts w:hint="default"/>
          <w:vanish/>
        </w:rPr>
      </w:pPr>
    </w:p>
    <w:sectPr w:rsidR="003B672F" w:rsidRPr="000C20E1"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CF52" w14:textId="77777777" w:rsidR="0071484F" w:rsidRDefault="0071484F" w:rsidP="00B778DB">
      <w:pPr>
        <w:rPr>
          <w:rFonts w:hint="default"/>
        </w:rPr>
      </w:pPr>
      <w:r>
        <w:separator/>
      </w:r>
    </w:p>
  </w:endnote>
  <w:endnote w:type="continuationSeparator" w:id="0">
    <w:p w14:paraId="18EFB3F9" w14:textId="77777777" w:rsidR="0071484F" w:rsidRDefault="0071484F"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A52B" w14:textId="77777777" w:rsidR="0071484F" w:rsidRDefault="0071484F" w:rsidP="00B778DB">
      <w:pPr>
        <w:rPr>
          <w:rFonts w:hint="default"/>
        </w:rPr>
      </w:pPr>
      <w:r>
        <w:separator/>
      </w:r>
    </w:p>
  </w:footnote>
  <w:footnote w:type="continuationSeparator" w:id="0">
    <w:p w14:paraId="4924A7B2" w14:textId="77777777" w:rsidR="0071484F" w:rsidRDefault="0071484F" w:rsidP="00B778D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51"/>
    <w:rsid w:val="000814A4"/>
    <w:rsid w:val="000C0575"/>
    <w:rsid w:val="000C20E1"/>
    <w:rsid w:val="00143704"/>
    <w:rsid w:val="0020173E"/>
    <w:rsid w:val="0027053F"/>
    <w:rsid w:val="00293714"/>
    <w:rsid w:val="00387C9A"/>
    <w:rsid w:val="0039302F"/>
    <w:rsid w:val="003B2A73"/>
    <w:rsid w:val="003B672F"/>
    <w:rsid w:val="003C4395"/>
    <w:rsid w:val="004D0984"/>
    <w:rsid w:val="005C3C8D"/>
    <w:rsid w:val="005E1251"/>
    <w:rsid w:val="005E3E99"/>
    <w:rsid w:val="006B794F"/>
    <w:rsid w:val="006F160E"/>
    <w:rsid w:val="007113C2"/>
    <w:rsid w:val="0071484F"/>
    <w:rsid w:val="00725D66"/>
    <w:rsid w:val="0076503D"/>
    <w:rsid w:val="007E7165"/>
    <w:rsid w:val="00875047"/>
    <w:rsid w:val="0092318C"/>
    <w:rsid w:val="00AA1554"/>
    <w:rsid w:val="00AA6D12"/>
    <w:rsid w:val="00B778DB"/>
    <w:rsid w:val="00BE0BF8"/>
    <w:rsid w:val="00BE5360"/>
    <w:rsid w:val="00BE757A"/>
    <w:rsid w:val="00CD4F48"/>
    <w:rsid w:val="00D25E63"/>
    <w:rsid w:val="00D37000"/>
    <w:rsid w:val="00DC2D75"/>
    <w:rsid w:val="00F001EB"/>
    <w:rsid w:val="00F50FAE"/>
    <w:rsid w:val="00F544E8"/>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69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251"/>
    <w:rPr>
      <w:rFonts w:ascii="Times New Roman" w:eastAsia="ＭＳ 明朝" w:hAnsi="Times New Roman" w:cs="Times New Roman" w:hint="eastAsia"/>
      <w:color w:val="000000"/>
      <w:kern w:val="0"/>
      <w:sz w:val="24"/>
      <w:szCs w:val="20"/>
    </w:rPr>
  </w:style>
  <w:style w:type="paragraph" w:styleId="1">
    <w:name w:val="heading 1"/>
    <w:basedOn w:val="a"/>
    <w:next w:val="a"/>
    <w:link w:val="10"/>
    <w:uiPriority w:val="9"/>
    <w:qFormat/>
    <w:rsid w:val="005E1251"/>
    <w:pPr>
      <w:keepNext/>
      <w:keepLines/>
      <w:widowControl w:val="0"/>
      <w:spacing w:before="280" w:after="80"/>
      <w:jc w:val="both"/>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5E1251"/>
    <w:pPr>
      <w:keepNext/>
      <w:keepLines/>
      <w:widowControl w:val="0"/>
      <w:spacing w:before="160" w:after="80"/>
      <w:jc w:val="both"/>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5E1251"/>
    <w:pPr>
      <w:keepNext/>
      <w:keepLines/>
      <w:widowControl w:val="0"/>
      <w:spacing w:before="160" w:after="80"/>
      <w:jc w:val="both"/>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5E1251"/>
    <w:pPr>
      <w:keepNext/>
      <w:keepLines/>
      <w:widowControl w:val="0"/>
      <w:spacing w:before="80" w:after="40"/>
      <w:jc w:val="both"/>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5E1251"/>
    <w:pPr>
      <w:keepNext/>
      <w:keepLines/>
      <w:widowControl w:val="0"/>
      <w:spacing w:before="80" w:after="40"/>
      <w:ind w:leftChars="100" w:left="100"/>
      <w:jc w:val="both"/>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5E1251"/>
    <w:pPr>
      <w:keepNext/>
      <w:keepLines/>
      <w:widowControl w:val="0"/>
      <w:spacing w:before="80" w:after="40"/>
      <w:ind w:leftChars="200" w:left="200"/>
      <w:jc w:val="both"/>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5E1251"/>
    <w:pPr>
      <w:keepNext/>
      <w:keepLines/>
      <w:widowControl w:val="0"/>
      <w:spacing w:before="80" w:after="40"/>
      <w:ind w:leftChars="300" w:left="300"/>
      <w:jc w:val="both"/>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5E1251"/>
    <w:pPr>
      <w:keepNext/>
      <w:keepLines/>
      <w:widowControl w:val="0"/>
      <w:spacing w:before="80" w:after="40"/>
      <w:ind w:leftChars="400" w:left="400"/>
      <w:jc w:val="both"/>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5E1251"/>
    <w:pPr>
      <w:keepNext/>
      <w:keepLines/>
      <w:widowControl w:val="0"/>
      <w:spacing w:before="80" w:after="40"/>
      <w:ind w:leftChars="500" w:left="500"/>
      <w:jc w:val="both"/>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widowControl w:val="0"/>
      <w:tabs>
        <w:tab w:val="center" w:pos="4252"/>
        <w:tab w:val="right" w:pos="8504"/>
      </w:tabs>
      <w:snapToGrid w:val="0"/>
      <w:jc w:val="both"/>
    </w:pPr>
    <w:rPr>
      <w:rFonts w:asciiTheme="minorHAnsi" w:hAnsiTheme="minorHAnsi" w:cstheme="minorBidi" w:hint="default"/>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widowControl w:val="0"/>
      <w:tabs>
        <w:tab w:val="center" w:pos="4252"/>
        <w:tab w:val="right" w:pos="8504"/>
      </w:tabs>
      <w:snapToGrid w:val="0"/>
      <w:jc w:val="both"/>
    </w:pPr>
    <w:rPr>
      <w:rFonts w:asciiTheme="minorHAnsi" w:hAnsiTheme="minorHAnsi" w:cstheme="minorBidi" w:hint="default"/>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5E12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12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12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12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12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12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12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12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1251"/>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5E1251"/>
    <w:pPr>
      <w:widowControl w:val="0"/>
      <w:spacing w:after="80"/>
      <w:contextualSpacing/>
      <w:jc w:val="center"/>
    </w:pPr>
    <w:rPr>
      <w:rFonts w:asciiTheme="majorHAnsi" w:eastAsiaTheme="majorEastAsia" w:hAnsiTheme="majorHAnsi" w:cstheme="majorBidi" w:hint="default"/>
      <w:color w:val="auto"/>
      <w:spacing w:val="-10"/>
      <w:kern w:val="28"/>
      <w:sz w:val="56"/>
      <w:szCs w:val="56"/>
    </w:rPr>
  </w:style>
  <w:style w:type="character" w:customStyle="1" w:styleId="a8">
    <w:name w:val="表題 (文字)"/>
    <w:basedOn w:val="a0"/>
    <w:link w:val="a7"/>
    <w:uiPriority w:val="10"/>
    <w:rsid w:val="005E125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E1251"/>
    <w:pPr>
      <w:widowControl w:val="0"/>
      <w:numPr>
        <w:ilvl w:val="1"/>
      </w:numPr>
      <w:spacing w:after="160"/>
      <w:jc w:val="center"/>
    </w:pPr>
    <w:rPr>
      <w:rFonts w:asciiTheme="majorHAnsi" w:eastAsiaTheme="majorEastAsia" w:hAnsiTheme="majorHAnsi" w:cstheme="majorBidi" w:hint="default"/>
      <w:color w:val="595959" w:themeColor="text1" w:themeTint="A6"/>
      <w:spacing w:val="15"/>
      <w:kern w:val="2"/>
      <w:sz w:val="28"/>
      <w:szCs w:val="28"/>
    </w:rPr>
  </w:style>
  <w:style w:type="character" w:customStyle="1" w:styleId="aa">
    <w:name w:val="副題 (文字)"/>
    <w:basedOn w:val="a0"/>
    <w:link w:val="a9"/>
    <w:uiPriority w:val="11"/>
    <w:rsid w:val="005E125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E1251"/>
    <w:pPr>
      <w:widowControl w:val="0"/>
      <w:spacing w:before="160" w:after="160"/>
      <w:jc w:val="center"/>
    </w:pPr>
    <w:rPr>
      <w:rFonts w:asciiTheme="minorHAnsi" w:hAnsiTheme="minorHAnsi" w:cstheme="minorBidi" w:hint="default"/>
      <w:i/>
      <w:iCs/>
      <w:color w:val="404040" w:themeColor="text1" w:themeTint="BF"/>
      <w:kern w:val="2"/>
      <w:sz w:val="21"/>
      <w:szCs w:val="22"/>
    </w:rPr>
  </w:style>
  <w:style w:type="character" w:customStyle="1" w:styleId="ac">
    <w:name w:val="引用文 (文字)"/>
    <w:basedOn w:val="a0"/>
    <w:link w:val="ab"/>
    <w:uiPriority w:val="29"/>
    <w:rsid w:val="005E1251"/>
    <w:rPr>
      <w:rFonts w:eastAsia="ＭＳ 明朝"/>
      <w:i/>
      <w:iCs/>
      <w:color w:val="404040" w:themeColor="text1" w:themeTint="BF"/>
    </w:rPr>
  </w:style>
  <w:style w:type="paragraph" w:styleId="ad">
    <w:name w:val="List Paragraph"/>
    <w:basedOn w:val="a"/>
    <w:uiPriority w:val="34"/>
    <w:qFormat/>
    <w:rsid w:val="005E1251"/>
    <w:pPr>
      <w:widowControl w:val="0"/>
      <w:ind w:left="720"/>
      <w:contextualSpacing/>
      <w:jc w:val="both"/>
    </w:pPr>
    <w:rPr>
      <w:rFonts w:asciiTheme="minorHAnsi" w:hAnsiTheme="minorHAnsi" w:cstheme="minorBidi" w:hint="default"/>
      <w:color w:val="auto"/>
      <w:kern w:val="2"/>
      <w:sz w:val="21"/>
      <w:szCs w:val="22"/>
    </w:rPr>
  </w:style>
  <w:style w:type="character" w:styleId="21">
    <w:name w:val="Intense Emphasis"/>
    <w:basedOn w:val="a0"/>
    <w:uiPriority w:val="21"/>
    <w:qFormat/>
    <w:rsid w:val="005E1251"/>
    <w:rPr>
      <w:i/>
      <w:iCs/>
      <w:color w:val="0F4761" w:themeColor="accent1" w:themeShade="BF"/>
    </w:rPr>
  </w:style>
  <w:style w:type="paragraph" w:styleId="22">
    <w:name w:val="Intense Quote"/>
    <w:basedOn w:val="a"/>
    <w:next w:val="a"/>
    <w:link w:val="23"/>
    <w:uiPriority w:val="30"/>
    <w:qFormat/>
    <w:rsid w:val="005E1251"/>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5E1251"/>
    <w:rPr>
      <w:rFonts w:eastAsia="ＭＳ 明朝"/>
      <w:i/>
      <w:iCs/>
      <w:color w:val="0F4761" w:themeColor="accent1" w:themeShade="BF"/>
    </w:rPr>
  </w:style>
  <w:style w:type="character" w:styleId="24">
    <w:name w:val="Intense Reference"/>
    <w:basedOn w:val="a0"/>
    <w:uiPriority w:val="32"/>
    <w:qFormat/>
    <w:rsid w:val="005E12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2025-04-15T10:02:00Z</dcterms:created>
  <dcterms:modified xsi:type="dcterms:W3CDTF">2025-04-15T10:02:00Z</dcterms:modified>
</cp:coreProperties>
</file>